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embeddings/oleObject1.bin" ContentType="application/vnd.openxmlformats-officedocument.oleObject"/>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58" w:rsidRDefault="00C7395A">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厦门市</w:t>
      </w:r>
      <w:r>
        <w:rPr>
          <w:rFonts w:ascii="方正小标宋简体" w:eastAsia="方正小标宋简体" w:hAnsi="方正小标宋简体" w:cs="方正小标宋简体" w:hint="eastAsia"/>
          <w:sz w:val="40"/>
          <w:szCs w:val="40"/>
        </w:rPr>
        <w:t>推进高效办成建设项目</w:t>
      </w:r>
      <w:r>
        <w:rPr>
          <w:rFonts w:ascii="方正小标宋简体" w:eastAsia="方正小标宋简体" w:hAnsi="方正小标宋简体" w:cs="方正小标宋简体" w:hint="eastAsia"/>
          <w:sz w:val="40"/>
          <w:szCs w:val="40"/>
        </w:rPr>
        <w:t>竣</w:t>
      </w:r>
      <w:r>
        <w:rPr>
          <w:rFonts w:ascii="方正小标宋简体" w:eastAsia="方正小标宋简体" w:hAnsi="方正小标宋简体" w:cs="方正小标宋简体" w:hint="eastAsia"/>
          <w:sz w:val="40"/>
          <w:szCs w:val="40"/>
        </w:rPr>
        <w:t>工</w:t>
      </w:r>
      <w:r>
        <w:rPr>
          <w:rFonts w:ascii="方正小标宋简体" w:eastAsia="方正小标宋简体" w:hAnsi="方正小标宋简体" w:cs="方正小标宋简体" w:hint="eastAsia"/>
          <w:sz w:val="40"/>
          <w:szCs w:val="40"/>
        </w:rPr>
        <w:t>验收</w:t>
      </w:r>
    </w:p>
    <w:p w:rsidR="00595158" w:rsidRDefault="00C7395A">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“一件事”工作方案</w:t>
      </w:r>
    </w:p>
    <w:p w:rsidR="00595158" w:rsidRDefault="00595158">
      <w:pPr>
        <w:spacing w:line="240" w:lineRule="exact"/>
        <w:rPr>
          <w:rFonts w:ascii="仿宋_GB2312" w:eastAsia="仿宋_GB2312" w:hAnsi="仿宋_GB2312" w:cs="仿宋_GB2312"/>
          <w:sz w:val="32"/>
          <w:szCs w:val="32"/>
        </w:rPr>
      </w:pP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为贯彻落实《国务院办公厅关于印发〈“高效办成一件事”</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年度第一批重点事项清单〉的通知》（国办函〔</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号）精神，在总结我市工程审批制度改革工作经验基础上，将竣工验收阶段验收及备案事项整合集成为建设项目竣工验收“一件事”。工作方案如下：</w:t>
      </w:r>
    </w:p>
    <w:p w:rsidR="00595158" w:rsidRDefault="00C7395A">
      <w:pPr>
        <w:spacing w:line="576"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一、工作目标</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项目竣工验收“一件事”涉及到的各部门依托“厦门市工程建设项目网上办事大厅”（以下简称“网上办事大厅”），利用信息化手段开展建设项目竣工验收“一件事”。通过整合竣工验收阶段多部门事项，构建“一次</w:t>
      </w:r>
      <w:r>
        <w:rPr>
          <w:rFonts w:ascii="仿宋_GB2312" w:eastAsia="仿宋_GB2312" w:hAnsi="仿宋_GB2312" w:cs="仿宋_GB2312" w:hint="eastAsia"/>
          <w:sz w:val="32"/>
          <w:szCs w:val="32"/>
        </w:rPr>
        <w:t>申请、并联验收、一网通办、统一出证”的“一件事”服务模式，进一步压缩审批时限、优化营商环境，推动建设项目早竣工早投产早收益。</w:t>
      </w:r>
    </w:p>
    <w:p w:rsidR="00595158" w:rsidRDefault="00C7395A">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二、实施范围</w:t>
      </w:r>
      <w:r>
        <w:rPr>
          <w:rFonts w:ascii="黑体" w:eastAsia="黑体" w:hAnsi="黑体" w:cs="黑体" w:hint="eastAsia"/>
          <w:sz w:val="32"/>
          <w:szCs w:val="32"/>
        </w:rPr>
        <w:t xml:space="preserve"> </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本市行政区域内新建、改建、扩建的房屋建筑和市政基础设施工程，整合以下验收及备案事项：</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建设工程规划条件核实与土地核验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（二）建设工程消防验收（或建设工程竣工验收消防备案）；</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（三）人防工程竣工验收备案；</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w:t>
      </w:r>
      <w:r>
        <w:rPr>
          <w:rFonts w:ascii="仿宋_GB2312" w:eastAsia="仿宋_GB2312" w:hAnsi="仿宋_GB2312" w:cs="仿宋_GB2312" w:hint="eastAsia"/>
          <w:sz w:val="32"/>
          <w:szCs w:val="32"/>
        </w:rPr>
        <w:t>广电网络工程竣工验收；</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建设工程档案验收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房屋建筑和市政基础设施工程竣工验收备案</w:t>
      </w:r>
      <w:r>
        <w:rPr>
          <w:rFonts w:ascii="仿宋_GB2312" w:eastAsia="仿宋_GB2312" w:hAnsi="仿宋_GB2312" w:cs="仿宋_GB2312" w:hint="eastAsia"/>
          <w:sz w:val="32"/>
          <w:szCs w:val="32"/>
        </w:rPr>
        <w:t>。</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与竣工验收“一件事”部门包括住建、资规、国动、市政园林、数据管理（行政审批）、消防设计审查验收、城建档案等部门和广电网络公司。未纳入竣工验收“一件事”实施范围的事项，各行业主管部门应依据各自职责办理。</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三、基本原则</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（一）统一受理、并联办理。通过“网上办事大厅”统一受理申请，各验收部门并联开展审查，结果互认共享。</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（二）一次告知、限时办结。实行“一份办事指南、一张申请表单”，明确验收标准和材料清单，全流程总时限不超过</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个工作日，整改及复验时间不计入。</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（三）多测合一、成果共享。竣工测绘实行“一</w:t>
      </w:r>
      <w:r>
        <w:rPr>
          <w:rFonts w:ascii="仿宋_GB2312" w:eastAsia="仿宋_GB2312" w:hAnsi="仿宋_GB2312" w:cs="仿宋_GB2312" w:hint="eastAsia"/>
          <w:sz w:val="32"/>
          <w:szCs w:val="32"/>
        </w:rPr>
        <w:t>次委托、联合测绘、数据共享”，避免重复测绘。</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（四）各负其责、统一出证。各验收部门依法独立出具验收意见，住建部门汇总各验收部门意见后，出具《竣工验收备案证明书》。</w:t>
      </w:r>
    </w:p>
    <w:p w:rsidR="00595158" w:rsidRDefault="00C7395A">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四、验收及备案要求</w:t>
      </w:r>
    </w:p>
    <w:p w:rsidR="00595158" w:rsidRDefault="00C7395A">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市测绘地理信息中心将审核通过的“多测合一”竣工验收专项测绘成果推送到“网上办事大厅”，各验收部门通过系统共享调阅“多测合一”测绘成果。同一工程规划许可证明确的建设范</w:t>
      </w:r>
      <w:r>
        <w:rPr>
          <w:rFonts w:ascii="仿宋_GB2312" w:eastAsia="仿宋_GB2312" w:hAnsi="仿宋_GB2312" w:cs="仿宋_GB2312" w:hint="eastAsia"/>
          <w:sz w:val="32"/>
          <w:szCs w:val="32"/>
        </w:rPr>
        <w:lastRenderedPageBreak/>
        <w:t>围，原则上应统一申请验收。</w:t>
      </w:r>
      <w:r>
        <w:rPr>
          <w:rFonts w:ascii="仿宋_GB2312" w:eastAsia="仿宋_GB2312" w:hAnsi="仿宋_GB2312" w:cs="仿宋_GB2312" w:hint="eastAsia"/>
          <w:sz w:val="32"/>
          <w:szCs w:val="32"/>
        </w:rPr>
        <w:t>建设单位需在取得质量安全机构出具的</w:t>
      </w:r>
      <w:r>
        <w:rPr>
          <w:rFonts w:ascii="仿宋_GB2312" w:eastAsia="仿宋_GB2312" w:hAnsi="仿宋_GB2312" w:cs="仿宋_GB2312" w:hint="eastAsia"/>
          <w:sz w:val="32"/>
          <w:szCs w:val="32"/>
        </w:rPr>
        <w:t>《质量竣工验收监督告知书》后</w:t>
      </w:r>
      <w:r>
        <w:rPr>
          <w:rFonts w:ascii="仿宋_GB2312" w:eastAsia="仿宋_GB2312" w:hAnsi="仿宋_GB2312" w:cs="仿宋_GB2312" w:hint="eastAsia"/>
          <w:sz w:val="32"/>
          <w:szCs w:val="32"/>
        </w:rPr>
        <w:t>申请</w:t>
      </w:r>
      <w:r>
        <w:rPr>
          <w:rFonts w:ascii="仿宋_GB2312" w:eastAsia="仿宋_GB2312" w:hAnsi="仿宋_GB2312" w:cs="仿宋_GB2312" w:hint="eastAsia"/>
          <w:sz w:val="32"/>
          <w:szCs w:val="32"/>
        </w:rPr>
        <w:t>建设项目竣工验收“一件事”</w:t>
      </w:r>
      <w:r>
        <w:rPr>
          <w:rFonts w:ascii="仿宋_GB2312" w:eastAsia="仿宋_GB2312" w:hAnsi="仿宋_GB2312" w:cs="仿宋_GB2312" w:hint="eastAsia"/>
          <w:sz w:val="32"/>
          <w:szCs w:val="32"/>
        </w:rPr>
        <w:t>。</w:t>
      </w:r>
    </w:p>
    <w:p w:rsidR="00595158" w:rsidRDefault="00C7395A">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（一）建设工程规划条件核实与土地核验</w:t>
      </w:r>
    </w:p>
    <w:p w:rsidR="00595158" w:rsidRDefault="00C7395A">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施工现场已清理、整饰完毕。</w:t>
      </w:r>
    </w:p>
    <w:p w:rsidR="00595158" w:rsidRDefault="00C7395A">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修好道路基层（仅适用建筑工程）。</w:t>
      </w:r>
    </w:p>
    <w:p w:rsidR="00595158" w:rsidRDefault="00C7395A">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用地范围内的临时施工用房、临时建筑、临时围墙和其他按规划要求应拆除的建（构）筑物已拆除。</w:t>
      </w:r>
    </w:p>
    <w:p w:rsidR="00595158" w:rsidRDefault="00C7395A">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用地红线内园林绿化工程已完成。</w:t>
      </w:r>
    </w:p>
    <w:p w:rsidR="00595158" w:rsidRDefault="00C7395A">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市政基础设施工程按有关部门批复实施完毕，地下管线须在管线覆土前完成测量。</w:t>
      </w:r>
    </w:p>
    <w:p w:rsidR="00595158" w:rsidRDefault="00C7395A">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（二）建设工程消防验收（建设工程竣工验收消防备案）</w:t>
      </w:r>
    </w:p>
    <w:p w:rsidR="00595158" w:rsidRDefault="00C7395A" w:rsidP="00C7395A">
      <w:pPr>
        <w:pStyle w:val="20"/>
        <w:spacing w:after="0"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完成工程消防设计和合同约定的消防各项内容。</w:t>
      </w:r>
    </w:p>
    <w:p w:rsidR="00595158" w:rsidRDefault="00C7395A" w:rsidP="00C7395A">
      <w:pPr>
        <w:pStyle w:val="20"/>
        <w:spacing w:after="0"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建设单位已按规定组织竣工验收。</w:t>
      </w:r>
    </w:p>
    <w:p w:rsidR="00595158" w:rsidRDefault="00C7395A">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（三）人防工程竣工验收备案</w:t>
      </w:r>
      <w:r>
        <w:rPr>
          <w:rFonts w:ascii="楷体_GB2312" w:eastAsia="楷体_GB2312" w:hAnsi="楷体_GB2312" w:cs="楷体_GB2312" w:hint="eastAsia"/>
          <w:sz w:val="32"/>
          <w:szCs w:val="32"/>
        </w:rPr>
        <w:t xml:space="preserve">  </w:t>
      </w:r>
    </w:p>
    <w:p w:rsidR="00595158" w:rsidRDefault="00C7395A">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人防工程竣工验收备案（就地）。人防工程建设符合法规和行政许可文</w:t>
      </w:r>
      <w:r>
        <w:rPr>
          <w:rFonts w:ascii="仿宋_GB2312" w:eastAsia="仿宋_GB2312" w:hAnsi="仿宋_GB2312" w:cs="仿宋_GB2312" w:hint="eastAsia"/>
          <w:sz w:val="32"/>
          <w:szCs w:val="32"/>
        </w:rPr>
        <w:t>件要求；人防工程通过竣工验收；人防工程质量监督机构已出具《人防工程质量监督报告》；配建防空地下室建筑面积不足部分需补缴易地建设费。</w:t>
      </w:r>
    </w:p>
    <w:p w:rsidR="00595158" w:rsidRDefault="00C7395A">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城市民用建筑易地修建防空地下室竣工验收备案。建设工程已完成工程设计和合同约定的各项内容；取得《易地修建防空地下室审核意见书》；已按要求缴交防空地下室易地建设费。</w:t>
      </w:r>
    </w:p>
    <w:p w:rsidR="00595158" w:rsidRDefault="00C7395A">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（四）广电网络工程竣工验收</w:t>
      </w:r>
    </w:p>
    <w:p w:rsidR="00595158" w:rsidRDefault="00C7395A">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房屋建筑项目。完成设计图及其他设计文件规定的管位、桥架、机房、取电点、电表位、信号源、器件箱预埋及应急安播设施等基础设计，施工符合有线电视设计规范、施工与设计相符，工艺符合规范要求。</w:t>
      </w:r>
    </w:p>
    <w:p w:rsidR="00595158" w:rsidRDefault="00C7395A">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市政基础设施项目。完成设计图及其他设计文件规定的管道、人手孔井等基础设施，施工符合有线电视设计规范，施工与设计相符，工艺符合规范要求。</w:t>
      </w:r>
    </w:p>
    <w:p w:rsidR="00595158" w:rsidRDefault="00C7395A">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（五）建设工程档案验收</w:t>
      </w:r>
    </w:p>
    <w:p w:rsidR="00595158" w:rsidRDefault="00C7395A">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建设单位已按照《厦门市建设工程文件归档整理规范》（</w:t>
      </w:r>
      <w:r>
        <w:rPr>
          <w:rFonts w:ascii="仿宋_GB2312" w:eastAsia="仿宋_GB2312" w:hAnsi="仿宋_GB2312" w:cs="仿宋_GB2312" w:hint="eastAsia"/>
          <w:sz w:val="32"/>
          <w:szCs w:val="32"/>
        </w:rPr>
        <w:t>DB3502/Z 5003</w:t>
      </w:r>
      <w:r>
        <w:rPr>
          <w:rFonts w:ascii="仿宋_GB2312" w:eastAsia="仿宋_GB2312" w:hAnsi="仿宋_GB2312" w:cs="仿宋_GB2312" w:hint="eastAsia"/>
          <w:sz w:val="32"/>
          <w:szCs w:val="32"/>
        </w:rPr>
        <w:t>）将建设工程文件收集、整理、组卷及数字化加工，并已将建设工程电子档案提交到市城市建设档案馆。</w:t>
      </w:r>
    </w:p>
    <w:p w:rsidR="00595158" w:rsidRDefault="00C7395A">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（六）房屋建筑和市政基础设施工程竣工验收备案</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施工、监理、勘察、设计单位对工程进行了质量评估，具有完整的资料，并提交工程质量评估报告。报告应经有关负责人（项目负责人、技术负</w:t>
      </w:r>
      <w:r>
        <w:rPr>
          <w:rFonts w:ascii="仿宋_GB2312" w:eastAsia="仿宋_GB2312" w:hAnsi="仿宋_GB2312" w:cs="仿宋_GB2312" w:hint="eastAsia"/>
          <w:sz w:val="32"/>
          <w:szCs w:val="32"/>
        </w:rPr>
        <w:t>责人）、法人审核签字。市政基础设施工程还需提供质量检测和功能性试验资料。</w:t>
      </w:r>
    </w:p>
    <w:p w:rsidR="00595158" w:rsidRDefault="00C7395A">
      <w:pPr>
        <w:spacing w:line="576" w:lineRule="exact"/>
        <w:ind w:firstLineChars="200" w:firstLine="640"/>
        <w:rPr>
          <w:rFonts w:ascii="仿宋_GB2312" w:eastAsia="仿宋_GB2312" w:hAnsi="仿宋_GB2312" w:cs="仿宋_GB2312"/>
          <w:spacing w:val="-11"/>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pacing w:val="-11"/>
          <w:sz w:val="32"/>
          <w:szCs w:val="32"/>
        </w:rPr>
        <w:t>提供工程竣工验收报告和施工单位签署的工程质量保修书。</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取得规划、人防、消防、广电、档案等各验收部门出具的验收合格文件。</w:t>
      </w:r>
    </w:p>
    <w:p w:rsidR="00595158" w:rsidRDefault="00C7395A">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五、分期分段验收</w:t>
      </w:r>
    </w:p>
    <w:p w:rsidR="00595158" w:rsidRDefault="00C7395A" w:rsidP="00C7395A">
      <w:pPr>
        <w:pStyle w:val="20"/>
        <w:spacing w:after="0" w:line="576" w:lineRule="exact"/>
        <w:ind w:firstLine="640"/>
      </w:pPr>
      <w:r>
        <w:rPr>
          <w:rFonts w:ascii="仿宋_GB2312" w:eastAsia="仿宋_GB2312" w:hAnsi="仿宋_GB2312" w:cs="仿宋_GB2312" w:hint="eastAsia"/>
          <w:sz w:val="32"/>
          <w:szCs w:val="32"/>
        </w:rPr>
        <w:t>省市重点项目，产业、教育、医疗、安置房类项目，经项目</w:t>
      </w:r>
      <w:r>
        <w:rPr>
          <w:rFonts w:ascii="仿宋_GB2312" w:eastAsia="仿宋_GB2312" w:hAnsi="仿宋_GB2312" w:cs="仿宋_GB2312" w:hint="eastAsia"/>
          <w:sz w:val="32"/>
          <w:szCs w:val="32"/>
        </w:rPr>
        <w:lastRenderedPageBreak/>
        <w:t>责任单位或主管部门同意后，建设（代建）单位可申请分期分段竣工验收。</w:t>
      </w:r>
    </w:p>
    <w:p w:rsidR="00595158" w:rsidRDefault="00C7395A">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（一）分期竣工验收</w:t>
      </w:r>
    </w:p>
    <w:p w:rsidR="00595158" w:rsidRDefault="00C7395A">
      <w:pPr>
        <w:spacing w:line="576" w:lineRule="exact"/>
        <w:ind w:firstLineChars="200" w:firstLine="640"/>
        <w:rPr>
          <w:rFonts w:ascii="仿宋_GB2312" w:eastAsia="仿宋_GB2312"/>
          <w:sz w:val="32"/>
          <w:szCs w:val="32"/>
        </w:rPr>
      </w:pPr>
      <w:r>
        <w:rPr>
          <w:rFonts w:ascii="仿宋_GB2312" w:eastAsia="仿宋_GB2312" w:hint="eastAsia"/>
          <w:sz w:val="32"/>
          <w:szCs w:val="32"/>
        </w:rPr>
        <w:t>对办理一张建设工程规划许可证但涉及多个单位工程的工程建设项目，在符合项目整体质量安全要求、达到安全使用条件的前提下，已满足使用功能的单位工程可分期竣工验收，</w:t>
      </w:r>
      <w:r>
        <w:rPr>
          <w:rFonts w:ascii="仿宋_GB2312" w:eastAsia="仿宋_GB2312" w:hint="eastAsia"/>
          <w:sz w:val="32"/>
          <w:szCs w:val="32"/>
        </w:rPr>
        <w:t>分期出具竣工验收备案证明</w:t>
      </w:r>
      <w:r>
        <w:rPr>
          <w:rFonts w:ascii="仿宋_GB2312" w:eastAsia="仿宋_GB2312" w:hint="eastAsia"/>
          <w:sz w:val="32"/>
          <w:szCs w:val="32"/>
        </w:rPr>
        <w:t>。分期竣工验收应满足以下要求：</w:t>
      </w:r>
    </w:p>
    <w:p w:rsidR="00595158" w:rsidRDefault="00C7395A">
      <w:pPr>
        <w:spacing w:line="576"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规划条件核实。按照《厦门市自然资源和规划局分期办理建设工程竣工规划条件核实与土地核验管理办法》办理。</w:t>
      </w:r>
    </w:p>
    <w:p w:rsidR="00595158" w:rsidRDefault="00C7395A">
      <w:pPr>
        <w:spacing w:line="576"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人防工程竣工验收。应建人防工程面积及功能应按照一次性规划指标确定，优先安排建设应配建的人防工程。配建人防工程竣工面积和防护标准符合法规和行政许可文件要求。</w:t>
      </w:r>
    </w:p>
    <w:p w:rsidR="00595158" w:rsidRDefault="00C7395A">
      <w:pPr>
        <w:spacing w:line="576"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消防验收。</w:t>
      </w:r>
      <w:r>
        <w:rPr>
          <w:rFonts w:ascii="仿宋_GB2312" w:eastAsia="仿宋_GB2312" w:hint="eastAsia"/>
          <w:sz w:val="32"/>
          <w:szCs w:val="32"/>
        </w:rPr>
        <w:t>分</w:t>
      </w:r>
      <w:r>
        <w:rPr>
          <w:rFonts w:ascii="仿宋_GB2312" w:eastAsia="仿宋_GB2312" w:hint="eastAsia"/>
          <w:sz w:val="32"/>
          <w:szCs w:val="32"/>
        </w:rPr>
        <w:t>期项目应具备满足自身使用的消防功能。分期项目为互不关联独立地块或分期项目均包含完整的单位工程，先验收标段应同时满足独立供配电、供水、消防联动控制系统、消防给水系统、疏散条件、消防车道（包括出入口）及登高场地等救援条件，且后验标段的过程施工建设不应对先验标段的消防功能造成影响。</w:t>
      </w:r>
    </w:p>
    <w:p w:rsidR="00595158" w:rsidRDefault="00C7395A">
      <w:pPr>
        <w:spacing w:line="576"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建设工程档案验收。符合其它已纳入竣工验收“一件事”的验收事项分期竣工验收要求，且建设单位已按照《厦门市建设工程文件归档整理规范》（</w:t>
      </w:r>
      <w:r>
        <w:rPr>
          <w:rFonts w:ascii="仿宋_GB2312" w:eastAsia="仿宋_GB2312" w:hint="eastAsia"/>
          <w:sz w:val="32"/>
          <w:szCs w:val="32"/>
        </w:rPr>
        <w:t>DB3502/Z 5003</w:t>
      </w:r>
      <w:r>
        <w:rPr>
          <w:rFonts w:ascii="仿宋_GB2312" w:eastAsia="仿宋_GB2312" w:hint="eastAsia"/>
          <w:sz w:val="32"/>
          <w:szCs w:val="32"/>
        </w:rPr>
        <w:t>）将分期项目建设工程文件收集、整理、组卷及数字化加工，并已将建设工程电子档</w:t>
      </w:r>
      <w:r>
        <w:rPr>
          <w:rFonts w:ascii="仿宋_GB2312" w:eastAsia="仿宋_GB2312" w:hint="eastAsia"/>
          <w:sz w:val="32"/>
          <w:szCs w:val="32"/>
        </w:rPr>
        <w:lastRenderedPageBreak/>
        <w:t>案提交到市城市建设档案馆。</w:t>
      </w:r>
    </w:p>
    <w:p w:rsidR="00595158" w:rsidRDefault="00C7395A">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申请分期验收前，建设单位可通过网上办事大厅“业务指导”模块申请分期验收。申请时需填写竣工验收分期名称（即满足独立使用功能申请分期验收的单位工程名称），上传分期各项指标的方案。各验收部门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个工作日内确认申请的分期验收内容是否满足独立使用功能、使用安全和相关技术要求，通过“网上办事大厅”反馈是否同意项目进行分期验收，逾期未反馈的视同为同意分期验收申请；待所有部门反馈意见后</w:t>
      </w:r>
      <w:r>
        <w:rPr>
          <w:rFonts w:ascii="仿宋_GB2312" w:eastAsia="仿宋_GB2312" w:hAnsi="仿宋_GB2312" w:cs="仿宋_GB2312" w:hint="eastAsia"/>
          <w:sz w:val="32"/>
          <w:szCs w:val="32"/>
        </w:rPr>
        <w:t>，牵头部门在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个工作日内确认汇总本次指导意见并反馈建设单位是否可申请分期验收</w:t>
      </w:r>
      <w:r>
        <w:rPr>
          <w:rFonts w:ascii="仿宋_GB2312" w:eastAsia="仿宋_GB2312" w:hint="eastAsia"/>
          <w:sz w:val="32"/>
          <w:szCs w:val="32"/>
        </w:rPr>
        <w:t>。</w:t>
      </w:r>
    </w:p>
    <w:p w:rsidR="00595158" w:rsidRDefault="00C7395A">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（二）分段竣工验收</w:t>
      </w:r>
    </w:p>
    <w:p w:rsidR="00595158" w:rsidRDefault="00C7395A">
      <w:pPr>
        <w:spacing w:line="576" w:lineRule="exact"/>
        <w:ind w:firstLineChars="200" w:firstLine="640"/>
        <w:rPr>
          <w:rFonts w:ascii="华文仿宋" w:eastAsia="华文仿宋" w:hAnsi="华文仿宋" w:cs="宋体"/>
          <w:sz w:val="32"/>
          <w:szCs w:val="32"/>
        </w:rPr>
      </w:pPr>
      <w:r>
        <w:rPr>
          <w:rFonts w:ascii="华文仿宋" w:eastAsia="华文仿宋" w:hAnsi="华文仿宋" w:cs="宋体" w:hint="eastAsia"/>
          <w:sz w:val="32"/>
          <w:szCs w:val="32"/>
        </w:rPr>
        <w:t>为方便</w:t>
      </w:r>
      <w:r>
        <w:rPr>
          <w:rFonts w:ascii="华文仿宋" w:eastAsia="华文仿宋" w:hAnsi="华文仿宋" w:cs="宋体" w:hint="eastAsia"/>
          <w:sz w:val="32"/>
          <w:szCs w:val="32"/>
        </w:rPr>
        <w:t>工业产业</w:t>
      </w:r>
      <w:r>
        <w:rPr>
          <w:rFonts w:ascii="华文仿宋" w:eastAsia="华文仿宋" w:hAnsi="华文仿宋" w:cs="宋体" w:hint="eastAsia"/>
          <w:sz w:val="32"/>
          <w:szCs w:val="32"/>
        </w:rPr>
        <w:t>类、教育类和医疗类重大重点项目尽早开展设备安装等工作，建设单位报经责任单位或主管部门同意后，可分两</w:t>
      </w:r>
      <w:r>
        <w:rPr>
          <w:rFonts w:ascii="华文仿宋" w:eastAsia="华文仿宋" w:hAnsi="华文仿宋" w:cs="宋体" w:hint="eastAsia"/>
          <w:sz w:val="32"/>
          <w:szCs w:val="32"/>
        </w:rPr>
        <w:t>段申请竣工验收“一件事”。第一段，建设单位</w:t>
      </w:r>
      <w:r>
        <w:rPr>
          <w:rFonts w:ascii="华文仿宋" w:eastAsia="华文仿宋" w:hAnsi="华文仿宋" w:cs="宋体" w:hint="eastAsia"/>
          <w:sz w:val="32"/>
          <w:szCs w:val="32"/>
        </w:rPr>
        <w:t>取得</w:t>
      </w:r>
      <w:r>
        <w:rPr>
          <w:rFonts w:ascii="华文仿宋" w:eastAsia="华文仿宋" w:hAnsi="华文仿宋" w:cs="宋体" w:hint="eastAsia"/>
          <w:sz w:val="32"/>
          <w:szCs w:val="32"/>
        </w:rPr>
        <w:t>《质量竣工验收监督告知书》</w:t>
      </w:r>
      <w:r>
        <w:rPr>
          <w:rFonts w:ascii="华文仿宋" w:eastAsia="华文仿宋" w:hAnsi="华文仿宋" w:cs="宋体" w:hint="eastAsia"/>
          <w:sz w:val="32"/>
          <w:szCs w:val="32"/>
        </w:rPr>
        <w:t>后，可单独申报</w:t>
      </w:r>
      <w:r>
        <w:rPr>
          <w:rFonts w:ascii="华文仿宋" w:eastAsia="华文仿宋" w:hAnsi="华文仿宋" w:cs="宋体" w:hint="eastAsia"/>
          <w:sz w:val="32"/>
          <w:szCs w:val="32"/>
        </w:rPr>
        <w:t>消防验收（备案）</w:t>
      </w:r>
      <w:r>
        <w:rPr>
          <w:rFonts w:ascii="华文仿宋" w:eastAsia="华文仿宋" w:hAnsi="华文仿宋" w:cs="宋体" w:hint="eastAsia"/>
          <w:sz w:val="32"/>
          <w:szCs w:val="32"/>
        </w:rPr>
        <w:t>，</w:t>
      </w:r>
      <w:r>
        <w:rPr>
          <w:rFonts w:ascii="华文仿宋" w:eastAsia="华文仿宋" w:hAnsi="华文仿宋" w:cs="宋体" w:hint="eastAsia"/>
          <w:sz w:val="32"/>
          <w:szCs w:val="32"/>
        </w:rPr>
        <w:t>验收合格</w:t>
      </w:r>
      <w:r>
        <w:rPr>
          <w:rFonts w:ascii="华文仿宋" w:eastAsia="华文仿宋" w:hAnsi="华文仿宋" w:hint="eastAsia"/>
          <w:sz w:val="32"/>
          <w:szCs w:val="32"/>
        </w:rPr>
        <w:t>后即可出具</w:t>
      </w:r>
      <w:r>
        <w:rPr>
          <w:rFonts w:ascii="华文仿宋" w:eastAsia="华文仿宋" w:hAnsi="华文仿宋" w:hint="eastAsia"/>
          <w:sz w:val="32"/>
          <w:szCs w:val="32"/>
        </w:rPr>
        <w:t>相应的</w:t>
      </w:r>
      <w:r>
        <w:rPr>
          <w:rFonts w:ascii="华文仿宋" w:eastAsia="华文仿宋" w:hAnsi="华文仿宋" w:hint="eastAsia"/>
          <w:sz w:val="32"/>
          <w:szCs w:val="32"/>
        </w:rPr>
        <w:t>合格文</w:t>
      </w:r>
      <w:r>
        <w:rPr>
          <w:rFonts w:ascii="华文仿宋" w:eastAsia="华文仿宋" w:hAnsi="华文仿宋" w:hint="eastAsia"/>
          <w:sz w:val="32"/>
          <w:szCs w:val="32"/>
        </w:rPr>
        <w:t>书</w:t>
      </w:r>
      <w:r>
        <w:rPr>
          <w:rFonts w:ascii="华文仿宋" w:eastAsia="华文仿宋" w:hAnsi="华文仿宋" w:hint="eastAsia"/>
          <w:sz w:val="32"/>
          <w:szCs w:val="32"/>
        </w:rPr>
        <w:t>，剩余其他</w:t>
      </w:r>
      <w:r>
        <w:rPr>
          <w:rFonts w:ascii="华文仿宋" w:eastAsia="华文仿宋" w:hAnsi="华文仿宋" w:cs="宋体" w:hint="eastAsia"/>
          <w:sz w:val="32"/>
          <w:szCs w:val="32"/>
        </w:rPr>
        <w:t>事项作为第二</w:t>
      </w:r>
      <w:r>
        <w:rPr>
          <w:rFonts w:ascii="华文仿宋" w:eastAsia="华文仿宋" w:hAnsi="华文仿宋" w:cs="宋体" w:hint="eastAsia"/>
          <w:sz w:val="32"/>
          <w:szCs w:val="32"/>
        </w:rPr>
        <w:t>段</w:t>
      </w:r>
      <w:r>
        <w:rPr>
          <w:rFonts w:ascii="华文仿宋" w:eastAsia="华文仿宋" w:hAnsi="华文仿宋" w:cs="宋体" w:hint="eastAsia"/>
          <w:sz w:val="32"/>
          <w:szCs w:val="32"/>
        </w:rPr>
        <w:t>申请，全部内容验收合格后</w:t>
      </w:r>
      <w:r>
        <w:rPr>
          <w:rFonts w:ascii="华文仿宋" w:eastAsia="华文仿宋" w:hAnsi="华文仿宋" w:cs="宋体" w:hint="eastAsia"/>
          <w:sz w:val="32"/>
          <w:szCs w:val="32"/>
        </w:rPr>
        <w:t>出具</w:t>
      </w:r>
      <w:r>
        <w:rPr>
          <w:rFonts w:ascii="华文仿宋" w:eastAsia="华文仿宋" w:hAnsi="华文仿宋" w:cs="宋体" w:hint="eastAsia"/>
          <w:sz w:val="32"/>
          <w:szCs w:val="32"/>
        </w:rPr>
        <w:t>竣工验收备</w:t>
      </w:r>
      <w:r>
        <w:rPr>
          <w:rFonts w:ascii="华文仿宋" w:eastAsia="华文仿宋" w:hAnsi="华文仿宋" w:cs="宋体" w:hint="eastAsia"/>
          <w:sz w:val="32"/>
          <w:szCs w:val="32"/>
        </w:rPr>
        <w:t>案</w:t>
      </w:r>
      <w:r>
        <w:rPr>
          <w:rFonts w:ascii="仿宋_GB2312" w:eastAsia="仿宋_GB2312" w:hAnsi="仿宋_GB2312" w:cs="仿宋_GB2312" w:hint="eastAsia"/>
          <w:sz w:val="32"/>
          <w:szCs w:val="32"/>
        </w:rPr>
        <w:t>，项目通过竣工验收备案后方可投入使用</w:t>
      </w:r>
      <w:r>
        <w:rPr>
          <w:rFonts w:ascii="华文仿宋" w:eastAsia="华文仿宋" w:hAnsi="华文仿宋" w:cs="宋体" w:hint="eastAsia"/>
          <w:sz w:val="32"/>
          <w:szCs w:val="32"/>
        </w:rPr>
        <w:t>。</w:t>
      </w:r>
    </w:p>
    <w:p w:rsidR="00595158" w:rsidRDefault="00C7395A">
      <w:pPr>
        <w:spacing w:line="576" w:lineRule="exact"/>
        <w:ind w:firstLineChars="200" w:firstLine="640"/>
        <w:rPr>
          <w:rFonts w:ascii="华文仿宋" w:eastAsia="华文仿宋" w:hAnsi="华文仿宋" w:cs="宋体"/>
          <w:sz w:val="32"/>
          <w:szCs w:val="32"/>
        </w:rPr>
      </w:pPr>
      <w:r>
        <w:rPr>
          <w:rFonts w:ascii="华文仿宋" w:eastAsia="华文仿宋" w:hAnsi="华文仿宋" w:cs="宋体" w:hint="eastAsia"/>
          <w:sz w:val="32"/>
          <w:szCs w:val="32"/>
        </w:rPr>
        <w:t>两段验收</w:t>
      </w:r>
      <w:r>
        <w:rPr>
          <w:rFonts w:ascii="华文仿宋" w:eastAsia="华文仿宋" w:hAnsi="华文仿宋" w:cs="宋体" w:hint="eastAsia"/>
          <w:sz w:val="32"/>
          <w:szCs w:val="32"/>
        </w:rPr>
        <w:t>间隔不得超过三个月，责任单位或主管部门应督促建设单位按期完成</w:t>
      </w:r>
      <w:r>
        <w:rPr>
          <w:rFonts w:ascii="华文仿宋" w:eastAsia="华文仿宋" w:hAnsi="华文仿宋" w:cs="宋体" w:hint="eastAsia"/>
          <w:sz w:val="32"/>
          <w:szCs w:val="32"/>
        </w:rPr>
        <w:t>竣工</w:t>
      </w:r>
      <w:r>
        <w:rPr>
          <w:rFonts w:ascii="华文仿宋" w:eastAsia="华文仿宋" w:hAnsi="华文仿宋" w:cs="宋体" w:hint="eastAsia"/>
          <w:sz w:val="32"/>
          <w:szCs w:val="32"/>
        </w:rPr>
        <w:t>验收</w:t>
      </w:r>
      <w:r>
        <w:rPr>
          <w:rFonts w:ascii="华文仿宋" w:eastAsia="华文仿宋" w:hAnsi="华文仿宋" w:cs="宋体" w:hint="eastAsia"/>
          <w:sz w:val="32"/>
          <w:szCs w:val="32"/>
        </w:rPr>
        <w:t>“一件事”。特别复杂项目经责任单位或主管部门研究同意后，可申请延期三个月。三个月内既不申请第二段竣工验收、又未申请延期的，</w:t>
      </w:r>
      <w:r>
        <w:rPr>
          <w:rFonts w:ascii="仿宋_GB2312" w:eastAsia="仿宋_GB2312" w:hAnsi="仿宋_GB2312" w:cs="仿宋_GB2312" w:hint="eastAsia"/>
          <w:sz w:val="32"/>
          <w:szCs w:val="32"/>
        </w:rPr>
        <w:t>须按照整体重新申报竣工</w:t>
      </w:r>
      <w:r>
        <w:rPr>
          <w:rFonts w:ascii="仿宋_GB2312" w:eastAsia="仿宋_GB2312" w:hAnsi="仿宋_GB2312" w:cs="仿宋_GB2312" w:hint="eastAsia"/>
          <w:sz w:val="32"/>
          <w:szCs w:val="32"/>
        </w:rPr>
        <w:lastRenderedPageBreak/>
        <w:t>验</w:t>
      </w:r>
      <w:r>
        <w:rPr>
          <w:rFonts w:ascii="华文仿宋" w:eastAsia="华文仿宋" w:hAnsi="华文仿宋" w:cs="宋体" w:hint="eastAsia"/>
          <w:sz w:val="32"/>
          <w:szCs w:val="32"/>
        </w:rPr>
        <w:t>收“一件事”。</w:t>
      </w:r>
    </w:p>
    <w:p w:rsidR="00595158" w:rsidRDefault="00C7395A">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六、办理流程</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市住建局</w:t>
      </w:r>
      <w:r>
        <w:rPr>
          <w:rFonts w:ascii="仿宋_GB2312" w:eastAsia="仿宋_GB2312" w:hAnsi="仿宋_GB2312" w:cs="仿宋_GB2312" w:hint="eastAsia"/>
          <w:sz w:val="32"/>
          <w:szCs w:val="32"/>
        </w:rPr>
        <w:t>牵头负责建设项目竣工验收“一件事”，在市政务服务中心综合服务八厅（工程建设）综合窗口统一受理，统一验收，限时办结，各区参照执行。各验收部门积极配合牵头部门，在规定时间参与建设项目竣工验收工作，及时提出验收意见，按规定出具验收报告。建设单位可登录福建省网上办事大厅厦门分</w:t>
      </w:r>
      <w:r>
        <w:rPr>
          <w:rFonts w:ascii="仿宋_GB2312" w:eastAsia="仿宋_GB2312" w:hAnsi="仿宋_GB2312" w:cs="仿宋_GB2312" w:hint="eastAsia"/>
          <w:spacing w:val="-11"/>
          <w:sz w:val="32"/>
          <w:szCs w:val="32"/>
        </w:rPr>
        <w:t>厅进行网上申报，也可选择直接到市（区）政务服务中心窗口申报。</w:t>
      </w:r>
    </w:p>
    <w:p w:rsidR="00595158" w:rsidRDefault="00C7395A">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（一）前期准备</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测绘检测。建设单位委托具备资质的测绘机构开展“多测合一”测绘，同步完成消防、人防等专项检测，成果上传至“网上办事大厅”。</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质量验收。建设单位组织勘察、设计、施工、监理单位完成工程质量验收，问题整改后提交建设项目竣工验收“一件事”申请。</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（二）一网申报</w:t>
      </w:r>
      <w:r>
        <w:rPr>
          <w:rFonts w:ascii="楷体_GB2312" w:eastAsia="楷体_GB2312" w:hAnsi="楷体_GB2312" w:cs="楷体_GB2312" w:hint="eastAsia"/>
          <w:sz w:val="32"/>
          <w:szCs w:val="32"/>
        </w:rPr>
        <w:t xml:space="preserve"> </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在线填报。建设单位登录“网上办事大厅”，填写《建设项目竣工验收“一件事”申请表》，上传检测证明、竣工验收合格报告等材料。</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征求意见。系统自动对各验收部门发起征求意见，各验收部门需在</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小时内反馈意见</w:t>
      </w:r>
      <w:r>
        <w:rPr>
          <w:rFonts w:ascii="仿宋_GB2312" w:eastAsia="仿宋_GB2312" w:hAnsi="仿宋_GB2312" w:cs="仿宋_GB2312" w:hint="eastAsia"/>
          <w:sz w:val="32"/>
          <w:szCs w:val="32"/>
        </w:rPr>
        <w:t>。材料不全的，</w:t>
      </w:r>
      <w:r>
        <w:rPr>
          <w:rFonts w:ascii="仿宋_GB2312" w:eastAsia="仿宋_GB2312" w:hAnsi="仿宋_GB2312" w:cs="仿宋_GB2312" w:hint="eastAsia"/>
          <w:sz w:val="32"/>
          <w:szCs w:val="32"/>
        </w:rPr>
        <w:t>一次性告知补正。所有验收部门同意受理后，“网上办事大厅”自动短信通知申请</w:t>
      </w:r>
      <w:r>
        <w:rPr>
          <w:rFonts w:ascii="仿宋_GB2312" w:eastAsia="仿宋_GB2312" w:hAnsi="仿宋_GB2312" w:cs="仿宋_GB2312" w:hint="eastAsia"/>
          <w:sz w:val="32"/>
          <w:szCs w:val="32"/>
        </w:rPr>
        <w:lastRenderedPageBreak/>
        <w:t>人预约现场验收时间。</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网上预约。</w:t>
      </w:r>
      <w:r>
        <w:rPr>
          <w:rFonts w:ascii="仿宋_GB2312" w:eastAsia="仿宋_GB2312" w:hAnsi="仿宋_GB2312" w:cs="仿宋_GB2312" w:hint="eastAsia"/>
          <w:sz w:val="32"/>
          <w:szCs w:val="32"/>
        </w:rPr>
        <w:t>建设单位登录“网上办事大厅”，预约现场验收时间，可预约受理后的第</w:t>
      </w:r>
      <w:r>
        <w:rPr>
          <w:rFonts w:ascii="仿宋_GB2312" w:eastAsia="仿宋_GB2312" w:hAnsi="仿宋_GB2312" w:cs="仿宋_GB2312" w:hint="eastAsia"/>
          <w:sz w:val="32"/>
          <w:szCs w:val="32"/>
        </w:rPr>
        <w:t>3</w:t>
      </w:r>
      <w:r>
        <w:rPr>
          <w:rFonts w:ascii="宋体" w:hAnsi="宋体" w:cs="宋体"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个工作日内任意工作日的半天（受理当日不计）。若有特殊原因需取消或者变更预约时间的，在预约现场时间的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个工作日前完成取消或者变更。预约后“网上办事大厅”自动生成《建设项目竣工验收“一件事”预约单》。</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信息反馈。建设单位预约成功后“网上办事大厅”自动推送信息给各相关验收部门，验收部门必须在现场验收时间前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个工作日前通过系统反馈</w:t>
      </w:r>
      <w:r>
        <w:rPr>
          <w:rFonts w:ascii="仿宋_GB2312" w:eastAsia="仿宋_GB2312" w:hAnsi="仿宋_GB2312" w:cs="仿宋_GB2312" w:hint="eastAsia"/>
          <w:sz w:val="32"/>
          <w:szCs w:val="32"/>
        </w:rPr>
        <w:t>参验人员及联系电话，现场验收前一个工作日内系统自动短信提醒参验人员验收时间、地点等信息。</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指导服务。建设单位可通过“网上办事大厅”提出指导服务的需求，各验收部门根据建设单位需求，结合部门职能，做好项目现场验收前的指导服务，提高验收通过率。</w:t>
      </w:r>
    </w:p>
    <w:p w:rsidR="00595158" w:rsidRDefault="00C7395A">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（三）现场验收</w:t>
      </w:r>
      <w:r>
        <w:rPr>
          <w:rFonts w:ascii="楷体_GB2312" w:eastAsia="楷体_GB2312" w:hAnsi="楷体_GB2312" w:cs="楷体_GB2312" w:hint="eastAsia"/>
          <w:sz w:val="32"/>
          <w:szCs w:val="32"/>
        </w:rPr>
        <w:t xml:space="preserve"> </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建设项目竣工验收“一件事”事项受理后，参验人员根据《现场验收安排情况表》，按时到达项目现场开展验收工作。</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首次现场验收。</w:t>
      </w:r>
      <w:r>
        <w:rPr>
          <w:rFonts w:ascii="仿宋_GB2312" w:eastAsia="仿宋_GB2312" w:hAnsi="仿宋_GB2312" w:cs="仿宋_GB2312" w:hint="eastAsia"/>
          <w:sz w:val="32"/>
          <w:szCs w:val="32"/>
        </w:rPr>
        <w:t>验收合格的，验收部门在“网上办事大厅”确认“验收合格”，所有验收部门均确认验收合格后，在审批时限内出具验收结论文书或备案凭证</w:t>
      </w:r>
      <w:r>
        <w:rPr>
          <w:rFonts w:ascii="仿宋_GB2312" w:eastAsia="仿宋_GB2312" w:hAnsi="仿宋_GB2312" w:cs="仿宋_GB2312" w:hint="eastAsia"/>
          <w:sz w:val="32"/>
          <w:szCs w:val="32"/>
        </w:rPr>
        <w:t>（加盖验收部门印章）推送到“网上办事大厅”。</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部分事项需要整改的，验收部门在“网上办事大厅”确认“需整改”，并在现场验收之日后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个工作日内一次性提出验收整改</w:t>
      </w:r>
      <w:r>
        <w:rPr>
          <w:rFonts w:ascii="仿宋_GB2312" w:eastAsia="仿宋_GB2312" w:hAnsi="仿宋_GB2312" w:cs="仿宋_GB2312" w:hint="eastAsia"/>
          <w:sz w:val="32"/>
          <w:szCs w:val="32"/>
        </w:rPr>
        <w:lastRenderedPageBreak/>
        <w:t>意见，系统生成竣工验收整改意见汇总表，并附各验收部门出具的整改意见（加盖验收部门印章），同步送达建设（代建）单位和牵头部门。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个工作日内未在“网上办事大厅”提交验收整改意见的，视同无整改要求，</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个工作日后系统仅允许进行事项的办结操作。除各部门出具的验收文件外，建设单位提交的其它材料不符合竣工验收备案规定的，市住建局在承诺时限内出具整改意见通知书。</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复验项目。需整改的项目，建设单位须在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内完成整改并通过“网上办事大厅”提出复验申请，复验申请材料同步推送各验收部门。需复验的部门在复验申请通过后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个工作日内自行前往项目现场复验。</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复验合格的，验收部门在“网上办事大厅”确认复验意见“合格”，所有验收部门均确认合格后，</w:t>
      </w:r>
      <w:r>
        <w:rPr>
          <w:rFonts w:ascii="仿宋_GB2312" w:eastAsia="仿宋_GB2312" w:hAnsi="仿宋_GB2312" w:cs="仿宋_GB2312" w:hint="eastAsia"/>
          <w:sz w:val="32"/>
          <w:szCs w:val="32"/>
        </w:rPr>
        <w:t>在审批时限内出具验收结论文书或备案凭证（加盖验收部门印章）推送到“网上办事大厅”。</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复验不合格或建设单位在规定的整改期限内未提出复验申请的，验收部门在“网上办事大厅”确认复验意见“不合格”，复验不合格事项验收部门上传不合格意见，并出具验收</w:t>
      </w:r>
      <w:r>
        <w:rPr>
          <w:rFonts w:ascii="仿宋_GB2312" w:eastAsia="仿宋_GB2312" w:hAnsi="仿宋_GB2312" w:cs="仿宋_GB2312" w:hint="eastAsia"/>
          <w:sz w:val="32"/>
          <w:szCs w:val="32"/>
        </w:rPr>
        <w:t>不合格文书（加盖验收部门印章），该事项办结。项目具备条件后，建设单位需重新申请建设项目竣工验收“一件事”。</w:t>
      </w:r>
    </w:p>
    <w:p w:rsidR="00595158" w:rsidRDefault="00C7395A">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（四）统一出证</w:t>
      </w:r>
      <w:r>
        <w:rPr>
          <w:rFonts w:ascii="楷体_GB2312" w:eastAsia="楷体_GB2312" w:hAnsi="楷体_GB2312" w:cs="楷体_GB2312" w:hint="eastAsia"/>
          <w:sz w:val="32"/>
          <w:szCs w:val="32"/>
        </w:rPr>
        <w:t xml:space="preserve"> </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所有验收事项通过后，牵头部门市住建局汇总各验收部门通过结论，出具《竣工验收备案证明书》，“网上办事大厅”根据</w:t>
      </w:r>
      <w:r>
        <w:rPr>
          <w:rFonts w:ascii="仿宋_GB2312" w:eastAsia="仿宋_GB2312" w:hAnsi="仿宋_GB2312" w:cs="仿宋_GB2312" w:hint="eastAsia"/>
          <w:sz w:val="32"/>
          <w:szCs w:val="32"/>
        </w:rPr>
        <w:lastRenderedPageBreak/>
        <w:t>各验收部门意见自动生成《建设项目竣工验收“一件事”结果告知书（合格）》。建设单位可登录“网上办事大厅”自行下载或至市政务服务中心</w:t>
      </w:r>
      <w:r>
        <w:rPr>
          <w:rFonts w:ascii="仿宋_GB2312" w:eastAsia="仿宋_GB2312" w:hAnsi="仿宋_GB2312" w:cs="仿宋_GB2312" w:hint="eastAsia"/>
          <w:sz w:val="32"/>
          <w:szCs w:val="32"/>
        </w:rPr>
        <w:t>综合服务八厅（工程建设）综合</w:t>
      </w:r>
      <w:r>
        <w:rPr>
          <w:rFonts w:ascii="仿宋_GB2312" w:eastAsia="仿宋_GB2312" w:hAnsi="仿宋_GB2312" w:cs="仿宋_GB2312" w:hint="eastAsia"/>
          <w:sz w:val="32"/>
          <w:szCs w:val="32"/>
        </w:rPr>
        <w:t>窗口领取。</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七、职责分工</w:t>
      </w:r>
    </w:p>
    <w:p w:rsidR="00595158" w:rsidRDefault="00C7395A">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（一）牵头部门</w:t>
      </w:r>
      <w:r>
        <w:rPr>
          <w:rFonts w:ascii="楷体_GB2312" w:eastAsia="楷体_GB2312" w:hAnsi="楷体_GB2312" w:cs="楷体_GB2312" w:hint="eastAsia"/>
          <w:sz w:val="32"/>
          <w:szCs w:val="32"/>
        </w:rPr>
        <w:t> </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市住建局负责统筹协调验收流程，制定办事指南，监督考核实施情况</w:t>
      </w:r>
      <w:r>
        <w:rPr>
          <w:rFonts w:ascii="仿宋_GB2312" w:eastAsia="仿宋_GB2312" w:hAnsi="仿宋_GB2312" w:cs="仿宋_GB2312" w:hint="eastAsia"/>
          <w:sz w:val="32"/>
          <w:szCs w:val="32"/>
        </w:rPr>
        <w:t>。</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梳理并公布竣工验收“一件事”办事指南、申请表单、申报材料清单。</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具体负责特殊建设工程消防验收或建设工程竣工验收消防备案、</w:t>
      </w:r>
      <w:r>
        <w:rPr>
          <w:rFonts w:ascii="仿宋_GB2312" w:eastAsia="仿宋_GB2312" w:hAnsi="仿宋_GB2312" w:cs="仿宋_GB2312" w:hint="eastAsia"/>
          <w:sz w:val="32"/>
          <w:szCs w:val="32"/>
        </w:rPr>
        <w:t>房屋建筑和市政基础设施工程竣工验收备案</w:t>
      </w:r>
      <w:r>
        <w:rPr>
          <w:rFonts w:ascii="仿宋_GB2312" w:eastAsia="仿宋_GB2312" w:hAnsi="仿宋_GB2312" w:cs="仿宋_GB2312" w:hint="eastAsia"/>
          <w:sz w:val="32"/>
          <w:szCs w:val="32"/>
        </w:rPr>
        <w:t>等工作。</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建设项目竣工验收“一件事”通过后，住建部门出具《竣工验收备案证明书》，“网上办事大厅”生成《建设项目竣工验收“一件事”结果告知书（合格）》。</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协调建设项目竣工验收“一件事”工作中存在的问题。</w:t>
      </w:r>
    </w:p>
    <w:p w:rsidR="00595158" w:rsidRDefault="00C7395A">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（二）各验收部门</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在牵头部门的组织协调下，参与建设项目竣工验收“一件事”工作，负责本部门验收事项的具体工作。</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制定验收工作细则。明确验收内容、验收形式，配合牵头部门简化验收事项的办事指南和申请表单，精简申报材料，形成本部门标准化验收流程。</w:t>
      </w:r>
    </w:p>
    <w:p w:rsidR="00595158" w:rsidRDefault="00C7395A">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加强服务指导。主动做好项目实施过程中政策宣贯和技术</w:t>
      </w:r>
      <w:r>
        <w:rPr>
          <w:rFonts w:ascii="仿宋_GB2312" w:eastAsia="仿宋_GB2312" w:hAnsi="仿宋_GB2312" w:cs="仿宋_GB2312" w:hint="eastAsia"/>
          <w:sz w:val="32"/>
          <w:szCs w:val="32"/>
        </w:rPr>
        <w:lastRenderedPageBreak/>
        <w:t>指导工作。</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（三）市数据管理局</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为建设项目竣工验收“一件事”工作提供系统支持，</w:t>
      </w:r>
      <w:r>
        <w:rPr>
          <w:rFonts w:ascii="仿宋_GB2312" w:eastAsia="仿宋_GB2312" w:hAnsi="仿宋_GB2312" w:cs="仿宋_GB2312" w:hint="eastAsia"/>
          <w:sz w:val="32"/>
          <w:szCs w:val="32"/>
        </w:rPr>
        <w:t>保障系统运行。实现“一窗受理、统一验收、限时办结”。</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配合效能督查部门、牵头部门定期对建设项目竣工验收“一件事”工作落实情况进行检查，加大考核力度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（四）项目建设（代建）单位</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项目完工后，按“多测合一”要求完成测绘工作；完成建</w:t>
      </w:r>
      <w:r>
        <w:rPr>
          <w:rFonts w:ascii="仿宋_GB2312" w:eastAsia="仿宋_GB2312" w:hAnsi="仿宋_GB2312" w:cs="仿宋_GB2312" w:hint="eastAsia"/>
          <w:sz w:val="32"/>
          <w:szCs w:val="32"/>
        </w:rPr>
        <w:t>设项目竣工验收“一件事”事项的前置检测工作。</w:t>
      </w:r>
    </w:p>
    <w:p w:rsidR="00595158" w:rsidRDefault="00C7395A">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项目具备验收条件后，及时组织勘察、设计、施工、监理等参建单位做好竣工验收工作，完成此项工作后方可申请办理建设项目竣工验收“一件事”事项。</w:t>
      </w:r>
    </w:p>
    <w:p w:rsidR="00595158" w:rsidRDefault="00C7395A">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负责召集建设（代建）单位工程负责人、施工单位项目经理、勘察设计单位项目负责人、监理单位总监理工程师参加建设项目竣工验收“一件事”，配合各验收部门进行现场检查验收，按验收整改意见及时完成整改工作。</w:t>
      </w:r>
    </w:p>
    <w:p w:rsidR="00595158" w:rsidRDefault="00C7395A">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八、保障措施</w:t>
      </w:r>
    </w:p>
    <w:p w:rsidR="00595158" w:rsidRDefault="00C7395A">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（一）组织领导</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成立由</w:t>
      </w:r>
      <w:r>
        <w:rPr>
          <w:rFonts w:ascii="仿宋_GB2312" w:eastAsia="仿宋_GB2312" w:hAnsi="仿宋_GB2312" w:cs="仿宋_GB2312" w:hint="eastAsia"/>
          <w:sz w:val="32"/>
          <w:szCs w:val="32"/>
        </w:rPr>
        <w:t>市住房和建设局</w:t>
      </w:r>
      <w:r>
        <w:rPr>
          <w:rFonts w:ascii="仿宋_GB2312" w:eastAsia="仿宋_GB2312" w:hAnsi="仿宋_GB2312" w:cs="仿宋_GB2312" w:hint="eastAsia"/>
          <w:sz w:val="32"/>
          <w:szCs w:val="32"/>
        </w:rPr>
        <w:t>牵头的工作专班</w:t>
      </w:r>
      <w:r>
        <w:rPr>
          <w:rFonts w:ascii="仿宋_GB2312" w:eastAsia="仿宋_GB2312" w:hAnsi="仿宋_GB2312" w:cs="仿宋_GB2312" w:hint="eastAsia"/>
          <w:sz w:val="32"/>
          <w:szCs w:val="32"/>
        </w:rPr>
        <w:t>（名单详见附件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定期召开联席会议</w:t>
      </w:r>
      <w:r>
        <w:rPr>
          <w:rFonts w:ascii="仿宋_GB2312" w:eastAsia="仿宋_GB2312" w:hAnsi="仿宋_GB2312" w:cs="仿宋_GB2312" w:hint="eastAsia"/>
          <w:sz w:val="32"/>
          <w:szCs w:val="32"/>
        </w:rPr>
        <w:t>、建立微信工作群等方式，推进工作任务分解到位、责任落实到人，</w:t>
      </w:r>
      <w:r>
        <w:rPr>
          <w:rFonts w:ascii="仿宋_GB2312" w:eastAsia="仿宋_GB2312" w:hAnsi="仿宋_GB2312" w:cs="仿宋_GB2312" w:hint="eastAsia"/>
          <w:sz w:val="32"/>
          <w:szCs w:val="32"/>
        </w:rPr>
        <w:t>协调解决跨部门问题</w:t>
      </w:r>
      <w:r>
        <w:rPr>
          <w:rFonts w:ascii="仿宋_GB2312" w:eastAsia="仿宋_GB2312" w:hAnsi="仿宋_GB2312" w:cs="仿宋_GB2312" w:hint="eastAsia"/>
          <w:sz w:val="32"/>
          <w:szCs w:val="32"/>
        </w:rPr>
        <w:t>，形成一套标准明确、运转流畅的运行机制，确保各项工作落到实处。</w:t>
      </w:r>
    </w:p>
    <w:p w:rsidR="00595158" w:rsidRDefault="00C7395A">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（二）技术保障</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建设项目竣工验收“一件事”事项统一通过“网上办事大厅”申报、材料上传和受理。升级改造“网上办事大厅”，实现数据互通、智能分派、进度可视。</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（三）市区联动</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市、区两级统一标准，区管项目由区级住建部门牵头，需市级参与的通过“网上办事大厅”流转。加强联系、相互配合、协同推进，及时研究解决改革推进过程中遇到的新情况、新问题。</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（四）宣传引导</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充分利用报纸、广播、电视、网络等媒体加强对建设项目竣工验收“一件事”改革工作和成效的宣传，引导建设单位、建筑业企业和社会公众充分知晓改革内容、准确把握改革政策、自觉应用改革成果，为改革营造良好的舆论环境。</w:t>
      </w:r>
      <w:r>
        <w:rPr>
          <w:rFonts w:ascii="仿宋_GB2312" w:eastAsia="仿宋_GB2312" w:hAnsi="仿宋_GB2312" w:cs="仿宋_GB2312" w:hint="eastAsia"/>
          <w:sz w:val="32"/>
          <w:szCs w:val="32"/>
        </w:rPr>
        <w:t xml:space="preserve">  </w:t>
      </w:r>
    </w:p>
    <w:p w:rsidR="00595158" w:rsidRDefault="00C7395A">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九、其他</w:t>
      </w:r>
    </w:p>
    <w:p w:rsidR="00595158" w:rsidRDefault="00C7395A" w:rsidP="00C7395A">
      <w:pPr>
        <w:spacing w:line="576" w:lineRule="exact"/>
        <w:ind w:firstLineChars="200" w:firstLine="605"/>
        <w:rPr>
          <w:rFonts w:ascii="仿宋_GB2312" w:eastAsia="仿宋_GB2312" w:hAnsi="仿宋_GB2312" w:cs="仿宋_GB2312"/>
          <w:w w:val="95"/>
          <w:sz w:val="32"/>
          <w:szCs w:val="32"/>
        </w:rPr>
      </w:pPr>
      <w:r>
        <w:rPr>
          <w:rFonts w:ascii="仿宋_GB2312" w:eastAsia="仿宋_GB2312" w:hAnsi="仿宋_GB2312" w:cs="仿宋_GB2312" w:hint="eastAsia"/>
          <w:w w:val="95"/>
          <w:sz w:val="32"/>
          <w:szCs w:val="32"/>
        </w:rPr>
        <w:t>（一）本方案自印发之日起实施，由市住房和建设局负责解释。</w:t>
      </w:r>
    </w:p>
    <w:p w:rsidR="00595158" w:rsidRDefault="00C7395A">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（二）原有规定与本方案不一致的，以本方案为准。</w:t>
      </w:r>
      <w:r>
        <w:rPr>
          <w:rFonts w:ascii="仿宋_GB2312" w:eastAsia="仿宋_GB2312" w:hAnsi="仿宋_GB2312" w:cs="仿宋_GB2312" w:hint="eastAsia"/>
          <w:sz w:val="32"/>
          <w:szCs w:val="32"/>
        </w:rPr>
        <w:t xml:space="preserve">  </w:t>
      </w:r>
    </w:p>
    <w:p w:rsidR="00595158" w:rsidRDefault="00595158">
      <w:pPr>
        <w:spacing w:line="576" w:lineRule="exact"/>
        <w:rPr>
          <w:rFonts w:ascii="仿宋_GB2312" w:eastAsia="仿宋_GB2312" w:hAnsi="仿宋_GB2312" w:cs="仿宋_GB2312"/>
          <w:sz w:val="32"/>
          <w:szCs w:val="32"/>
        </w:rPr>
      </w:pPr>
    </w:p>
    <w:p w:rsidR="00595158" w:rsidRDefault="00C7395A">
      <w:pPr>
        <w:spacing w:line="576" w:lineRule="exact"/>
        <w:ind w:leftChars="304" w:left="1918"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厦门市</w:t>
      </w:r>
      <w:r>
        <w:rPr>
          <w:rFonts w:ascii="仿宋_GB2312" w:eastAsia="仿宋_GB2312" w:hAnsi="仿宋_GB2312" w:cs="仿宋_GB2312" w:hint="eastAsia"/>
          <w:sz w:val="32"/>
          <w:szCs w:val="32"/>
        </w:rPr>
        <w:t>建设项目开工、竣工</w:t>
      </w:r>
      <w:r>
        <w:rPr>
          <w:rFonts w:ascii="仿宋_GB2312" w:eastAsia="仿宋_GB2312" w:hAnsi="仿宋_GB2312" w:cs="仿宋_GB2312" w:hint="eastAsia"/>
          <w:sz w:val="32"/>
          <w:szCs w:val="32"/>
        </w:rPr>
        <w:t>“一件事”</w:t>
      </w:r>
      <w:r>
        <w:rPr>
          <w:rFonts w:ascii="仿宋_GB2312" w:eastAsia="仿宋_GB2312" w:hAnsi="仿宋_GB2312" w:cs="仿宋_GB2312" w:hint="eastAsia"/>
          <w:sz w:val="32"/>
          <w:szCs w:val="32"/>
        </w:rPr>
        <w:t>工作专班人员名单</w:t>
      </w:r>
      <w:r>
        <w:rPr>
          <w:rFonts w:ascii="仿宋_GB2312" w:eastAsia="仿宋_GB2312" w:hAnsi="仿宋_GB2312" w:cs="仿宋_GB2312" w:hint="eastAsia"/>
          <w:sz w:val="32"/>
          <w:szCs w:val="32"/>
        </w:rPr>
        <w:t xml:space="preserve"> </w:t>
      </w:r>
    </w:p>
    <w:p w:rsidR="00595158" w:rsidRDefault="00C7395A">
      <w:pPr>
        <w:spacing w:line="576" w:lineRule="exact"/>
        <w:ind w:firstLineChars="500" w:firstLine="1600"/>
        <w:rPr>
          <w:rFonts w:ascii="仿宋_GB2312" w:eastAsia="仿宋_GB2312" w:hAnsi="仿宋_GB2312" w:cs="仿宋_GB2312"/>
          <w:sz w:val="32"/>
          <w:szCs w:val="32"/>
        </w:rPr>
      </w:pPr>
      <w:hyperlink r:id="rId10" w:tgtFrame="/home/xmadmin/文档\x/_blank" w:history="1">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厦门市</w:t>
        </w:r>
        <w:r>
          <w:rPr>
            <w:rFonts w:ascii="仿宋_GB2312" w:eastAsia="仿宋_GB2312" w:hAnsi="仿宋_GB2312" w:cs="仿宋_GB2312" w:hint="eastAsia"/>
            <w:sz w:val="32"/>
            <w:szCs w:val="32"/>
          </w:rPr>
          <w:t>建设项目竣工验收</w:t>
        </w:r>
        <w:r>
          <w:rPr>
            <w:rFonts w:ascii="仿宋_GB2312" w:eastAsia="仿宋_GB2312" w:hAnsi="仿宋_GB2312" w:cs="仿宋_GB2312" w:hint="eastAsia"/>
            <w:sz w:val="32"/>
            <w:szCs w:val="32"/>
          </w:rPr>
          <w:t>“一件事”</w:t>
        </w:r>
        <w:r>
          <w:rPr>
            <w:rFonts w:ascii="仿宋_GB2312" w:eastAsia="仿宋_GB2312" w:hAnsi="仿宋_GB2312" w:cs="仿宋_GB2312" w:hint="eastAsia"/>
            <w:sz w:val="32"/>
            <w:szCs w:val="32"/>
          </w:rPr>
          <w:t>办事指南</w:t>
        </w:r>
      </w:hyperlink>
      <w:r>
        <w:rPr>
          <w:rFonts w:ascii="仿宋_GB2312" w:eastAsia="仿宋_GB2312" w:hAnsi="仿宋_GB2312" w:cs="仿宋_GB2312" w:hint="eastAsia"/>
          <w:sz w:val="32"/>
          <w:szCs w:val="32"/>
        </w:rPr>
        <w:t xml:space="preserve">  </w:t>
      </w:r>
    </w:p>
    <w:p w:rsidR="00595158" w:rsidRDefault="00C7395A">
      <w:pPr>
        <w:spacing w:line="576" w:lineRule="exact"/>
        <w:ind w:firstLineChars="500" w:firstLine="1600"/>
        <w:rPr>
          <w:rFonts w:ascii="仿宋_GB2312" w:eastAsia="仿宋_GB2312" w:hAnsi="仿宋_GB2312" w:cs="仿宋_GB2312"/>
          <w:sz w:val="32"/>
          <w:szCs w:val="32"/>
        </w:rPr>
      </w:pPr>
      <w:hyperlink r:id="rId11" w:tgtFrame="/home/xmadmin/文档\x/_blank" w:history="1">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厦门市</w:t>
        </w:r>
        <w:r>
          <w:rPr>
            <w:rFonts w:ascii="仿宋_GB2312" w:eastAsia="仿宋_GB2312" w:hAnsi="仿宋_GB2312" w:cs="仿宋_GB2312" w:hint="eastAsia"/>
            <w:sz w:val="32"/>
            <w:szCs w:val="32"/>
          </w:rPr>
          <w:t>建设项目竣工验收</w:t>
        </w:r>
        <w:r>
          <w:rPr>
            <w:rFonts w:ascii="仿宋_GB2312" w:eastAsia="仿宋_GB2312" w:hAnsi="仿宋_GB2312" w:cs="仿宋_GB2312" w:hint="eastAsia"/>
            <w:sz w:val="32"/>
            <w:szCs w:val="32"/>
          </w:rPr>
          <w:t>“一件事”</w:t>
        </w:r>
        <w:r>
          <w:rPr>
            <w:rFonts w:ascii="仿宋_GB2312" w:eastAsia="仿宋_GB2312" w:hAnsi="仿宋_GB2312" w:cs="仿宋_GB2312" w:hint="eastAsia"/>
            <w:sz w:val="32"/>
            <w:szCs w:val="32"/>
          </w:rPr>
          <w:t>申请表</w:t>
        </w:r>
      </w:hyperlink>
    </w:p>
    <w:p w:rsidR="00595158" w:rsidRDefault="00C7395A">
      <w:pPr>
        <w:spacing w:line="576"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厦门市建设项目竣工验收“一件事”流程图</w:t>
      </w:r>
      <w:r>
        <w:rPr>
          <w:rFonts w:ascii="仿宋_GB2312" w:eastAsia="仿宋_GB2312" w:hAnsi="仿宋_GB2312" w:cs="仿宋_GB2312" w:hint="eastAsia"/>
          <w:sz w:val="32"/>
          <w:szCs w:val="32"/>
        </w:rPr>
        <w:t xml:space="preserve">  </w:t>
      </w:r>
    </w:p>
    <w:p w:rsidR="00595158" w:rsidRDefault="00C7395A">
      <w:pPr>
        <w:spacing w:line="576" w:lineRule="exact"/>
        <w:ind w:firstLineChars="500" w:firstLine="1600"/>
        <w:rPr>
          <w:rFonts w:ascii="仿宋_GB2312" w:eastAsia="仿宋_GB2312" w:hAnsi="仿宋_GB2312" w:cs="仿宋_GB2312"/>
          <w:sz w:val="32"/>
          <w:szCs w:val="32"/>
        </w:rPr>
      </w:pPr>
      <w:hyperlink r:id="rId12" w:tgtFrame="/home/xmadmin/文档\x/_blank" w:history="1">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厦门市建设项目竣工验收“一件事”结果告</w:t>
        </w:r>
        <w:r>
          <w:rPr>
            <w:rFonts w:ascii="仿宋_GB2312" w:eastAsia="仿宋_GB2312" w:hAnsi="仿宋_GB2312" w:cs="仿宋_GB2312" w:hint="eastAsia"/>
            <w:sz w:val="32"/>
            <w:szCs w:val="32"/>
          </w:rPr>
          <w:t>知书</w:t>
        </w:r>
      </w:hyperlink>
      <w:r>
        <w:rPr>
          <w:rFonts w:ascii="仿宋_GB2312" w:eastAsia="仿宋_GB2312" w:hAnsi="仿宋_GB2312" w:cs="仿宋_GB2312" w:hint="eastAsia"/>
          <w:sz w:val="32"/>
          <w:szCs w:val="32"/>
        </w:rPr>
        <w:t xml:space="preserve"> </w:t>
      </w:r>
    </w:p>
    <w:p w:rsidR="00595158" w:rsidRDefault="00C7395A">
      <w:pPr>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595158" w:rsidRDefault="00C7395A">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厦门市建设项目</w:t>
      </w:r>
      <w:r>
        <w:rPr>
          <w:rFonts w:ascii="方正小标宋简体" w:eastAsia="方正小标宋简体" w:hAnsi="方正小标宋简体" w:cs="方正小标宋简体" w:hint="eastAsia"/>
          <w:sz w:val="40"/>
          <w:szCs w:val="40"/>
        </w:rPr>
        <w:t>开工、竣</w:t>
      </w:r>
      <w:r>
        <w:rPr>
          <w:rFonts w:ascii="方正小标宋简体" w:eastAsia="方正小标宋简体" w:hAnsi="方正小标宋简体" w:cs="方正小标宋简体" w:hint="eastAsia"/>
          <w:sz w:val="40"/>
          <w:szCs w:val="40"/>
        </w:rPr>
        <w:t>工“一件事”</w:t>
      </w:r>
    </w:p>
    <w:p w:rsidR="00595158" w:rsidRDefault="00C7395A">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工作专班人员名单</w:t>
      </w:r>
    </w:p>
    <w:p w:rsidR="00595158" w:rsidRDefault="00595158">
      <w:pPr>
        <w:jc w:val="center"/>
        <w:rPr>
          <w:rFonts w:ascii="方正黑体_GBK" w:eastAsia="方正黑体_GBK" w:hAnsi="方正黑体_GBK" w:cs="方正黑体_GBK"/>
          <w:sz w:val="32"/>
          <w:szCs w:val="32"/>
        </w:rPr>
      </w:pPr>
    </w:p>
    <w:p w:rsidR="00595158" w:rsidRDefault="00C7395A">
      <w:pPr>
        <w:ind w:firstLineChars="200" w:firstLine="640"/>
        <w:rPr>
          <w:rFonts w:ascii="黑体" w:eastAsia="黑体" w:hAnsi="黑体" w:cs="黑体"/>
          <w:sz w:val="32"/>
          <w:szCs w:val="32"/>
        </w:rPr>
      </w:pPr>
      <w:r>
        <w:rPr>
          <w:rFonts w:ascii="黑体" w:eastAsia="黑体" w:hAnsi="黑体" w:cs="黑体" w:hint="eastAsia"/>
          <w:sz w:val="32"/>
          <w:szCs w:val="32"/>
        </w:rPr>
        <w:t>专班领导</w:t>
      </w:r>
    </w:p>
    <w:p w:rsidR="00595158" w:rsidRDefault="00C73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长：李德才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市住房和建设局局长、党组书记</w:t>
      </w:r>
      <w:r>
        <w:rPr>
          <w:rFonts w:ascii="仿宋_GB2312" w:eastAsia="仿宋_GB2312" w:hAnsi="仿宋_GB2312" w:cs="仿宋_GB2312" w:hint="eastAsia"/>
          <w:sz w:val="32"/>
          <w:szCs w:val="32"/>
        </w:rPr>
        <w:tab/>
      </w:r>
    </w:p>
    <w:p w:rsidR="00595158" w:rsidRDefault="00C73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副组长：朱文彬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市住房和建设局副局长、党组成员</w:t>
      </w:r>
    </w:p>
    <w:p w:rsidR="00595158" w:rsidRDefault="00C7395A">
      <w:pPr>
        <w:rPr>
          <w:rFonts w:ascii="仿宋_GB2312" w:eastAsia="仿宋_GB2312" w:hAnsi="仿宋_GB2312" w:cs="仿宋_GB2312"/>
          <w:sz w:val="32"/>
          <w:szCs w:val="32"/>
        </w:rPr>
      </w:pPr>
      <w:r>
        <w:rPr>
          <w:rFonts w:ascii="仿宋_GB2312" w:eastAsia="仿宋_GB2312" w:hAnsi="仿宋_GB2312" w:cs="仿宋_GB2312" w:hint="eastAsia"/>
          <w:sz w:val="32"/>
          <w:szCs w:val="32"/>
        </w:rPr>
        <w:tab/>
        <w:t xml:space="preserve">         </w:t>
      </w:r>
      <w:r>
        <w:rPr>
          <w:rFonts w:ascii="仿宋_GB2312" w:eastAsia="仿宋_GB2312" w:hAnsi="仿宋_GB2312" w:cs="仿宋_GB2312" w:hint="eastAsia"/>
          <w:sz w:val="32"/>
          <w:szCs w:val="32"/>
        </w:rPr>
        <w:t>沈瑞全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市自然资源和规划局副局长、党组成员</w:t>
      </w:r>
      <w:r>
        <w:rPr>
          <w:rFonts w:ascii="仿宋_GB2312" w:eastAsia="仿宋_GB2312" w:hAnsi="仿宋_GB2312" w:cs="仿宋_GB2312" w:hint="eastAsia"/>
          <w:sz w:val="32"/>
          <w:szCs w:val="32"/>
        </w:rPr>
        <w:tab/>
      </w:r>
    </w:p>
    <w:p w:rsidR="00595158" w:rsidRDefault="00C7395A">
      <w:pPr>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张俊波</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市国防动员办公室副主任、党组成员</w:t>
      </w:r>
    </w:p>
    <w:p w:rsidR="00595158" w:rsidRDefault="00C7395A">
      <w:pPr>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李毅旭</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市数据管理局一级调研员、党组成员</w:t>
      </w:r>
      <w:r>
        <w:rPr>
          <w:rFonts w:ascii="仿宋_GB2312" w:eastAsia="仿宋_GB2312" w:hAnsi="仿宋_GB2312" w:cs="仿宋_GB2312" w:hint="eastAsia"/>
          <w:sz w:val="32"/>
          <w:szCs w:val="32"/>
        </w:rPr>
        <w:tab/>
      </w:r>
    </w:p>
    <w:p w:rsidR="00595158" w:rsidRDefault="00C7395A">
      <w:pPr>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李东明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市市政园林局副局长</w:t>
      </w:r>
      <w:r>
        <w:rPr>
          <w:rFonts w:ascii="仿宋_GB2312" w:eastAsia="仿宋_GB2312" w:hAnsi="仿宋_GB2312" w:cs="仿宋_GB2312" w:hint="eastAsia"/>
          <w:sz w:val="32"/>
          <w:szCs w:val="32"/>
        </w:rPr>
        <w:tab/>
      </w:r>
    </w:p>
    <w:p w:rsidR="00595158" w:rsidRDefault="00C7395A">
      <w:pPr>
        <w:ind w:firstLineChars="200" w:firstLine="640"/>
        <w:rPr>
          <w:rFonts w:ascii="黑体" w:eastAsia="黑体" w:hAnsi="黑体" w:cs="黑体"/>
          <w:sz w:val="32"/>
          <w:szCs w:val="32"/>
        </w:rPr>
      </w:pPr>
      <w:r>
        <w:rPr>
          <w:rFonts w:ascii="黑体" w:eastAsia="黑体" w:hAnsi="黑体" w:cs="黑体" w:hint="eastAsia"/>
          <w:sz w:val="32"/>
          <w:szCs w:val="32"/>
        </w:rPr>
        <w:t>专班成员</w:t>
      </w:r>
    </w:p>
    <w:p w:rsidR="00595158" w:rsidRDefault="00C73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刘以汉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市住房和建设局审批管理处处长</w:t>
      </w:r>
      <w:r>
        <w:rPr>
          <w:rFonts w:ascii="仿宋_GB2312" w:eastAsia="仿宋_GB2312" w:hAnsi="仿宋_GB2312" w:cs="仿宋_GB2312" w:hint="eastAsia"/>
          <w:sz w:val="32"/>
          <w:szCs w:val="32"/>
        </w:rPr>
        <w:tab/>
      </w:r>
    </w:p>
    <w:p w:rsidR="00595158" w:rsidRDefault="00C73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邱晓琼</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市自然资源和规划局审批管理处处长</w:t>
      </w:r>
      <w:r>
        <w:rPr>
          <w:rFonts w:ascii="仿宋_GB2312" w:eastAsia="仿宋_GB2312" w:hAnsi="仿宋_GB2312" w:cs="仿宋_GB2312" w:hint="eastAsia"/>
          <w:sz w:val="32"/>
          <w:szCs w:val="32"/>
        </w:rPr>
        <w:tab/>
      </w:r>
    </w:p>
    <w:p w:rsidR="00595158" w:rsidRDefault="00C73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姝</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市国防动员办公室工程（审批）处处长</w:t>
      </w:r>
    </w:p>
    <w:p w:rsidR="00595158" w:rsidRDefault="00C73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黄文辉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市市政园林局审批处处长</w:t>
      </w:r>
      <w:r>
        <w:rPr>
          <w:rFonts w:ascii="仿宋_GB2312" w:eastAsia="仿宋_GB2312" w:hAnsi="仿宋_GB2312" w:cs="仿宋_GB2312" w:hint="eastAsia"/>
          <w:sz w:val="32"/>
          <w:szCs w:val="32"/>
        </w:rPr>
        <w:t xml:space="preserve">  </w:t>
      </w:r>
    </w:p>
    <w:p w:rsidR="00595158" w:rsidRDefault="00C73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晓</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市政务服务保障中心副主任</w:t>
      </w:r>
    </w:p>
    <w:p w:rsidR="00595158" w:rsidRDefault="00C73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杨明衍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福建广电网络集团厦门分公司工程管理部经理</w:t>
      </w:r>
    </w:p>
    <w:p w:rsidR="00595158" w:rsidRDefault="00595158">
      <w:pPr>
        <w:ind w:firstLineChars="200" w:firstLine="640"/>
        <w:rPr>
          <w:rFonts w:ascii="仿宋_GB2312" w:eastAsia="仿宋_GB2312" w:hAnsi="仿宋_GB2312" w:cs="仿宋_GB2312"/>
          <w:sz w:val="32"/>
          <w:szCs w:val="32"/>
        </w:rPr>
      </w:pPr>
    </w:p>
    <w:p w:rsidR="00595158" w:rsidRDefault="00595158">
      <w:pPr>
        <w:ind w:firstLineChars="200" w:firstLine="640"/>
        <w:rPr>
          <w:rFonts w:ascii="仿宋_GB2312" w:eastAsia="仿宋_GB2312" w:hAnsi="仿宋_GB2312" w:cs="仿宋_GB2312"/>
          <w:sz w:val="32"/>
          <w:szCs w:val="32"/>
        </w:rPr>
        <w:sectPr w:rsidR="00595158">
          <w:footerReference w:type="even" r:id="rId13"/>
          <w:footerReference w:type="default" r:id="rId14"/>
          <w:pgSz w:w="11906" w:h="16838"/>
          <w:pgMar w:top="2098" w:right="1474" w:bottom="1985" w:left="1588" w:header="851" w:footer="992" w:gutter="0"/>
          <w:pgNumType w:fmt="numberInDash"/>
          <w:cols w:space="720"/>
          <w:docGrid w:type="lines" w:linePitch="312"/>
        </w:sectPr>
      </w:pPr>
    </w:p>
    <w:p w:rsidR="00595158" w:rsidRDefault="00C7395A">
      <w:pPr>
        <w:spacing w:line="440" w:lineRule="exact"/>
        <w:jc w:val="left"/>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hint="eastAsia"/>
          <w:kern w:val="0"/>
          <w:sz w:val="32"/>
          <w:szCs w:val="32"/>
        </w:rPr>
        <w:t>2.</w:t>
      </w:r>
    </w:p>
    <w:p w:rsidR="00595158" w:rsidRDefault="00595158">
      <w:pPr>
        <w:spacing w:line="440" w:lineRule="exact"/>
        <w:jc w:val="left"/>
        <w:rPr>
          <w:rFonts w:ascii="仿宋_GB2312" w:eastAsia="仿宋_GB2312" w:hAnsi="仿宋_GB2312" w:cs="仿宋_GB2312"/>
          <w:kern w:val="0"/>
          <w:sz w:val="28"/>
          <w:szCs w:val="28"/>
        </w:rPr>
      </w:pPr>
    </w:p>
    <w:p w:rsidR="00595158" w:rsidRDefault="00C7395A">
      <w:pPr>
        <w:spacing w:line="44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厦门市建设项目竣工验收“一件事”</w:t>
      </w:r>
      <w:r>
        <w:rPr>
          <w:rFonts w:ascii="方正小标宋简体" w:eastAsia="方正小标宋简体" w:hAnsi="方正小标宋简体" w:cs="方正小标宋简体" w:hint="eastAsia"/>
          <w:kern w:val="0"/>
          <w:sz w:val="36"/>
          <w:szCs w:val="36"/>
        </w:rPr>
        <w:t>办事指南</w:t>
      </w:r>
    </w:p>
    <w:p w:rsidR="00595158" w:rsidRDefault="00595158">
      <w:pPr>
        <w:spacing w:line="200" w:lineRule="exact"/>
        <w:rPr>
          <w:rFonts w:ascii="仿宋_GB2312" w:eastAsia="仿宋_GB2312" w:hAnsi="仿宋_GB2312" w:cs="仿宋_GB2312"/>
          <w:kern w:val="0"/>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2433"/>
        <w:gridCol w:w="2887"/>
        <w:gridCol w:w="421"/>
        <w:gridCol w:w="1471"/>
        <w:gridCol w:w="2320"/>
      </w:tblGrid>
      <w:tr w:rsidR="00595158">
        <w:trPr>
          <w:trHeight w:val="261"/>
          <w:jc w:val="center"/>
        </w:trPr>
        <w:tc>
          <w:tcPr>
            <w:tcW w:w="2433"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b/>
                <w:bCs/>
                <w:kern w:val="0"/>
              </w:rPr>
            </w:pPr>
            <w:r>
              <w:rPr>
                <w:rFonts w:ascii="仿宋_GB2312" w:eastAsia="仿宋_GB2312" w:hAnsi="仿宋_GB2312" w:cs="仿宋_GB2312" w:hint="eastAsia"/>
                <w:b/>
                <w:bCs/>
                <w:kern w:val="0"/>
              </w:rPr>
              <w:t>事项名称</w:t>
            </w:r>
          </w:p>
        </w:tc>
        <w:tc>
          <w:tcPr>
            <w:tcW w:w="2887"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b/>
                <w:bCs/>
                <w:kern w:val="0"/>
              </w:rPr>
            </w:pPr>
            <w:r>
              <w:rPr>
                <w:rFonts w:ascii="仿宋_GB2312" w:eastAsia="仿宋_GB2312" w:hAnsi="仿宋_GB2312" w:cs="仿宋_GB2312" w:hint="eastAsia"/>
                <w:b/>
                <w:bCs/>
                <w:kern w:val="0"/>
              </w:rPr>
              <w:t>事项</w:t>
            </w:r>
            <w:r>
              <w:rPr>
                <w:rFonts w:ascii="仿宋_GB2312" w:eastAsia="仿宋_GB2312" w:hAnsi="仿宋_GB2312" w:cs="仿宋_GB2312" w:hint="eastAsia"/>
                <w:b/>
                <w:bCs/>
                <w:kern w:val="0"/>
              </w:rPr>
              <w:t>编码</w:t>
            </w:r>
          </w:p>
        </w:tc>
        <w:tc>
          <w:tcPr>
            <w:tcW w:w="1892" w:type="dxa"/>
            <w:gridSpan w:val="2"/>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b/>
                <w:bCs/>
                <w:kern w:val="0"/>
              </w:rPr>
            </w:pPr>
            <w:r>
              <w:rPr>
                <w:rFonts w:ascii="仿宋_GB2312" w:eastAsia="仿宋_GB2312" w:hAnsi="仿宋_GB2312" w:cs="仿宋_GB2312" w:hint="eastAsia"/>
                <w:b/>
                <w:bCs/>
                <w:kern w:val="0"/>
              </w:rPr>
              <w:t>事项</w:t>
            </w:r>
            <w:r>
              <w:rPr>
                <w:rFonts w:ascii="仿宋_GB2312" w:eastAsia="仿宋_GB2312" w:hAnsi="仿宋_GB2312" w:cs="仿宋_GB2312" w:hint="eastAsia"/>
                <w:b/>
                <w:bCs/>
                <w:kern w:val="0"/>
              </w:rPr>
              <w:t>类型</w:t>
            </w:r>
          </w:p>
        </w:tc>
        <w:tc>
          <w:tcPr>
            <w:tcW w:w="2320"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b/>
                <w:bCs/>
                <w:kern w:val="0"/>
              </w:rPr>
            </w:pPr>
            <w:r>
              <w:rPr>
                <w:rFonts w:ascii="仿宋_GB2312" w:eastAsia="仿宋_GB2312" w:hAnsi="仿宋_GB2312" w:cs="仿宋_GB2312" w:hint="eastAsia"/>
                <w:b/>
                <w:bCs/>
                <w:kern w:val="0"/>
              </w:rPr>
              <w:t>审批单位</w:t>
            </w:r>
          </w:p>
        </w:tc>
      </w:tr>
      <w:tr w:rsidR="00595158">
        <w:trPr>
          <w:trHeight w:val="1090"/>
          <w:jc w:val="center"/>
        </w:trPr>
        <w:tc>
          <w:tcPr>
            <w:tcW w:w="2433"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建设工程规划条件核实与土地核验</w:t>
            </w:r>
          </w:p>
        </w:tc>
        <w:tc>
          <w:tcPr>
            <w:tcW w:w="2887"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113502000041394561QT200012</w:t>
            </w:r>
          </w:p>
        </w:tc>
        <w:tc>
          <w:tcPr>
            <w:tcW w:w="1892" w:type="dxa"/>
            <w:gridSpan w:val="2"/>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其他行政权力</w:t>
            </w:r>
          </w:p>
        </w:tc>
        <w:tc>
          <w:tcPr>
            <w:tcW w:w="2320"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市自然资源和规划局</w:t>
            </w:r>
          </w:p>
        </w:tc>
      </w:tr>
      <w:tr w:rsidR="00595158">
        <w:trPr>
          <w:trHeight w:val="695"/>
          <w:jc w:val="center"/>
        </w:trPr>
        <w:tc>
          <w:tcPr>
            <w:tcW w:w="2433"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建设工程消防验收</w:t>
            </w:r>
          </w:p>
        </w:tc>
        <w:tc>
          <w:tcPr>
            <w:tcW w:w="2887"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11350200004138453GXK200251</w:t>
            </w:r>
          </w:p>
        </w:tc>
        <w:tc>
          <w:tcPr>
            <w:tcW w:w="1892" w:type="dxa"/>
            <w:gridSpan w:val="2"/>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行政许可</w:t>
            </w:r>
          </w:p>
        </w:tc>
        <w:tc>
          <w:tcPr>
            <w:tcW w:w="2320" w:type="dxa"/>
            <w:vMerge w:val="restart"/>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市住房和建设局</w:t>
            </w:r>
          </w:p>
        </w:tc>
      </w:tr>
      <w:tr w:rsidR="00595158">
        <w:trPr>
          <w:trHeight w:val="589"/>
          <w:jc w:val="center"/>
        </w:trPr>
        <w:tc>
          <w:tcPr>
            <w:tcW w:w="2433"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其他建设工程竣工验收消防备案</w:t>
            </w:r>
          </w:p>
        </w:tc>
        <w:tc>
          <w:tcPr>
            <w:tcW w:w="2887"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11350200004138453GQT200016</w:t>
            </w:r>
          </w:p>
        </w:tc>
        <w:tc>
          <w:tcPr>
            <w:tcW w:w="1892" w:type="dxa"/>
            <w:gridSpan w:val="2"/>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其他行政权力</w:t>
            </w:r>
          </w:p>
        </w:tc>
        <w:tc>
          <w:tcPr>
            <w:tcW w:w="2320" w:type="dxa"/>
            <w:vMerge/>
            <w:tcBorders>
              <w:tl2br w:val="nil"/>
              <w:tr2bl w:val="nil"/>
            </w:tcBorders>
            <w:vAlign w:val="center"/>
          </w:tcPr>
          <w:p w:rsidR="00595158" w:rsidRDefault="00595158">
            <w:pPr>
              <w:widowControl/>
              <w:adjustRightInd w:val="0"/>
              <w:snapToGrid w:val="0"/>
              <w:spacing w:line="300" w:lineRule="exact"/>
              <w:jc w:val="center"/>
              <w:rPr>
                <w:rFonts w:ascii="仿宋_GB2312" w:eastAsia="仿宋_GB2312" w:hAnsi="仿宋_GB2312" w:cs="仿宋_GB2312"/>
                <w:kern w:val="0"/>
              </w:rPr>
            </w:pPr>
          </w:p>
        </w:tc>
      </w:tr>
      <w:tr w:rsidR="00595158">
        <w:trPr>
          <w:trHeight w:val="589"/>
          <w:jc w:val="center"/>
        </w:trPr>
        <w:tc>
          <w:tcPr>
            <w:tcW w:w="2433"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告知承诺制消防验收备案</w:t>
            </w:r>
          </w:p>
        </w:tc>
        <w:tc>
          <w:tcPr>
            <w:tcW w:w="2887"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11350200004138453GQR200001</w:t>
            </w:r>
          </w:p>
        </w:tc>
        <w:tc>
          <w:tcPr>
            <w:tcW w:w="1892" w:type="dxa"/>
            <w:gridSpan w:val="2"/>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其他行政权力</w:t>
            </w:r>
          </w:p>
        </w:tc>
        <w:tc>
          <w:tcPr>
            <w:tcW w:w="2320" w:type="dxa"/>
            <w:vMerge/>
            <w:tcBorders>
              <w:tl2br w:val="nil"/>
              <w:tr2bl w:val="nil"/>
            </w:tcBorders>
            <w:vAlign w:val="center"/>
          </w:tcPr>
          <w:p w:rsidR="00595158" w:rsidRDefault="00595158">
            <w:pPr>
              <w:widowControl/>
              <w:adjustRightInd w:val="0"/>
              <w:snapToGrid w:val="0"/>
              <w:spacing w:line="300" w:lineRule="exact"/>
              <w:jc w:val="center"/>
              <w:rPr>
                <w:rFonts w:ascii="仿宋_GB2312" w:eastAsia="仿宋_GB2312" w:hAnsi="仿宋_GB2312" w:cs="仿宋_GB2312"/>
                <w:kern w:val="0"/>
              </w:rPr>
            </w:pPr>
          </w:p>
        </w:tc>
      </w:tr>
      <w:tr w:rsidR="00595158">
        <w:trPr>
          <w:trHeight w:val="589"/>
          <w:jc w:val="center"/>
        </w:trPr>
        <w:tc>
          <w:tcPr>
            <w:tcW w:w="2433"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人防工程竣工验收备案（就地）</w:t>
            </w:r>
          </w:p>
        </w:tc>
        <w:tc>
          <w:tcPr>
            <w:tcW w:w="2887"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004138824XK00801</w:t>
            </w:r>
          </w:p>
        </w:tc>
        <w:tc>
          <w:tcPr>
            <w:tcW w:w="1892" w:type="dxa"/>
            <w:gridSpan w:val="2"/>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其他行政权力</w:t>
            </w:r>
          </w:p>
        </w:tc>
        <w:tc>
          <w:tcPr>
            <w:tcW w:w="2320" w:type="dxa"/>
            <w:vMerge w:val="restart"/>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市国防动员办公室</w:t>
            </w:r>
          </w:p>
        </w:tc>
      </w:tr>
      <w:tr w:rsidR="00595158">
        <w:trPr>
          <w:trHeight w:val="589"/>
          <w:jc w:val="center"/>
        </w:trPr>
        <w:tc>
          <w:tcPr>
            <w:tcW w:w="2433"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城市民用建筑易地修建防空地下室竣工验收备案</w:t>
            </w:r>
          </w:p>
        </w:tc>
        <w:tc>
          <w:tcPr>
            <w:tcW w:w="2887"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004138824XK00402</w:t>
            </w:r>
          </w:p>
        </w:tc>
        <w:tc>
          <w:tcPr>
            <w:tcW w:w="1892" w:type="dxa"/>
            <w:gridSpan w:val="2"/>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其他行政权力</w:t>
            </w:r>
          </w:p>
        </w:tc>
        <w:tc>
          <w:tcPr>
            <w:tcW w:w="2320" w:type="dxa"/>
            <w:vMerge/>
            <w:tcBorders>
              <w:tl2br w:val="nil"/>
              <w:tr2bl w:val="nil"/>
            </w:tcBorders>
            <w:vAlign w:val="center"/>
          </w:tcPr>
          <w:p w:rsidR="00595158" w:rsidRDefault="00595158">
            <w:pPr>
              <w:widowControl/>
              <w:adjustRightInd w:val="0"/>
              <w:snapToGrid w:val="0"/>
              <w:spacing w:line="300" w:lineRule="exact"/>
              <w:jc w:val="center"/>
              <w:rPr>
                <w:rFonts w:ascii="仿宋_GB2312" w:eastAsia="仿宋_GB2312" w:hAnsi="仿宋_GB2312" w:cs="仿宋_GB2312"/>
                <w:kern w:val="0"/>
              </w:rPr>
            </w:pPr>
          </w:p>
        </w:tc>
      </w:tr>
      <w:tr w:rsidR="00595158">
        <w:trPr>
          <w:trHeight w:val="583"/>
          <w:jc w:val="center"/>
        </w:trPr>
        <w:tc>
          <w:tcPr>
            <w:tcW w:w="2433"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广电网络工程竣工验收</w:t>
            </w:r>
          </w:p>
        </w:tc>
        <w:tc>
          <w:tcPr>
            <w:tcW w:w="2887"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w:t>
            </w:r>
          </w:p>
        </w:tc>
        <w:tc>
          <w:tcPr>
            <w:tcW w:w="1892" w:type="dxa"/>
            <w:gridSpan w:val="2"/>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w:t>
            </w:r>
          </w:p>
        </w:tc>
        <w:tc>
          <w:tcPr>
            <w:tcW w:w="2320"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福建广电网络集团股份有限公司厦门分公司</w:t>
            </w:r>
          </w:p>
        </w:tc>
      </w:tr>
      <w:tr w:rsidR="00595158">
        <w:trPr>
          <w:trHeight w:val="583"/>
          <w:jc w:val="center"/>
        </w:trPr>
        <w:tc>
          <w:tcPr>
            <w:tcW w:w="2433"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厦门市建设工程档案验收</w:t>
            </w:r>
          </w:p>
        </w:tc>
        <w:tc>
          <w:tcPr>
            <w:tcW w:w="2887"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12350200426600169RQT000001</w:t>
            </w:r>
          </w:p>
        </w:tc>
        <w:tc>
          <w:tcPr>
            <w:tcW w:w="1892" w:type="dxa"/>
            <w:gridSpan w:val="2"/>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其他行政权力</w:t>
            </w:r>
          </w:p>
        </w:tc>
        <w:tc>
          <w:tcPr>
            <w:tcW w:w="2320"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市城市建设档案馆</w:t>
            </w:r>
          </w:p>
        </w:tc>
      </w:tr>
      <w:tr w:rsidR="00595158">
        <w:trPr>
          <w:trHeight w:val="1030"/>
          <w:jc w:val="center"/>
        </w:trPr>
        <w:tc>
          <w:tcPr>
            <w:tcW w:w="2433"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房屋建筑工程和市政基础设施工程竣工验收备案</w:t>
            </w:r>
          </w:p>
        </w:tc>
        <w:tc>
          <w:tcPr>
            <w:tcW w:w="2887"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11350200004138453GQT200015</w:t>
            </w:r>
          </w:p>
        </w:tc>
        <w:tc>
          <w:tcPr>
            <w:tcW w:w="1892" w:type="dxa"/>
            <w:gridSpan w:val="2"/>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其他行政权力</w:t>
            </w:r>
          </w:p>
        </w:tc>
        <w:tc>
          <w:tcPr>
            <w:tcW w:w="2320"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kern w:val="0"/>
              </w:rPr>
            </w:pPr>
            <w:r>
              <w:rPr>
                <w:rFonts w:ascii="仿宋_GB2312" w:eastAsia="仿宋_GB2312" w:hAnsi="仿宋_GB2312" w:cs="仿宋_GB2312" w:hint="eastAsia"/>
                <w:kern w:val="0"/>
              </w:rPr>
              <w:t>市住房和建设局</w:t>
            </w:r>
          </w:p>
        </w:tc>
      </w:tr>
      <w:tr w:rsidR="00595158">
        <w:trPr>
          <w:trHeight w:val="359"/>
          <w:jc w:val="center"/>
        </w:trPr>
        <w:tc>
          <w:tcPr>
            <w:tcW w:w="2433"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b/>
                <w:bCs/>
                <w:kern w:val="0"/>
              </w:rPr>
            </w:pPr>
            <w:r>
              <w:rPr>
                <w:rFonts w:ascii="仿宋_GB2312" w:eastAsia="仿宋_GB2312" w:hAnsi="仿宋_GB2312" w:cs="仿宋_GB2312" w:hint="eastAsia"/>
                <w:b/>
                <w:bCs/>
                <w:kern w:val="0"/>
              </w:rPr>
              <w:t>审批对象</w:t>
            </w:r>
          </w:p>
        </w:tc>
        <w:tc>
          <w:tcPr>
            <w:tcW w:w="7099" w:type="dxa"/>
            <w:gridSpan w:val="4"/>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企业法人</w:t>
            </w:r>
            <w:r>
              <w:rPr>
                <w:rFonts w:ascii="仿宋_GB2312" w:eastAsia="仿宋_GB2312" w:hAnsi="仿宋_GB2312" w:cs="仿宋_GB2312" w:hint="eastAsia"/>
                <w:kern w:val="0"/>
              </w:rPr>
              <w:t>;</w:t>
            </w:r>
            <w:r>
              <w:rPr>
                <w:rFonts w:ascii="仿宋_GB2312" w:eastAsia="仿宋_GB2312" w:hAnsi="仿宋_GB2312" w:cs="仿宋_GB2312" w:hint="eastAsia"/>
                <w:kern w:val="0"/>
              </w:rPr>
              <w:t>事业法人</w:t>
            </w:r>
            <w:r>
              <w:rPr>
                <w:rFonts w:ascii="仿宋_GB2312" w:eastAsia="仿宋_GB2312" w:hAnsi="仿宋_GB2312" w:cs="仿宋_GB2312" w:hint="eastAsia"/>
                <w:kern w:val="0"/>
              </w:rPr>
              <w:t>;</w:t>
            </w:r>
            <w:r>
              <w:rPr>
                <w:rFonts w:ascii="仿宋_GB2312" w:eastAsia="仿宋_GB2312" w:hAnsi="仿宋_GB2312" w:cs="仿宋_GB2312" w:hint="eastAsia"/>
                <w:kern w:val="0"/>
              </w:rPr>
              <w:t>行政机关</w:t>
            </w:r>
            <w:r>
              <w:rPr>
                <w:rFonts w:ascii="仿宋_GB2312" w:eastAsia="仿宋_GB2312" w:hAnsi="仿宋_GB2312" w:cs="仿宋_GB2312" w:hint="eastAsia"/>
                <w:kern w:val="0"/>
              </w:rPr>
              <w:t>;</w:t>
            </w:r>
            <w:r>
              <w:rPr>
                <w:rFonts w:ascii="仿宋_GB2312" w:eastAsia="仿宋_GB2312" w:hAnsi="仿宋_GB2312" w:cs="仿宋_GB2312" w:hint="eastAsia"/>
                <w:kern w:val="0"/>
              </w:rPr>
              <w:t>非法人企业</w:t>
            </w:r>
            <w:r>
              <w:rPr>
                <w:rFonts w:ascii="仿宋_GB2312" w:eastAsia="仿宋_GB2312" w:hAnsi="仿宋_GB2312" w:cs="仿宋_GB2312" w:hint="eastAsia"/>
                <w:kern w:val="0"/>
              </w:rPr>
              <w:t>;</w:t>
            </w:r>
            <w:r>
              <w:rPr>
                <w:rFonts w:ascii="仿宋_GB2312" w:eastAsia="仿宋_GB2312" w:hAnsi="仿宋_GB2312" w:cs="仿宋_GB2312" w:hint="eastAsia"/>
                <w:kern w:val="0"/>
              </w:rPr>
              <w:t>社会组织法人</w:t>
            </w:r>
            <w:r>
              <w:rPr>
                <w:rFonts w:ascii="仿宋_GB2312" w:eastAsia="仿宋_GB2312" w:hAnsi="仿宋_GB2312" w:cs="仿宋_GB2312" w:hint="eastAsia"/>
                <w:kern w:val="0"/>
              </w:rPr>
              <w:t>;</w:t>
            </w:r>
            <w:r>
              <w:rPr>
                <w:rFonts w:ascii="仿宋_GB2312" w:eastAsia="仿宋_GB2312" w:hAnsi="仿宋_GB2312" w:cs="仿宋_GB2312" w:hint="eastAsia"/>
                <w:kern w:val="0"/>
              </w:rPr>
              <w:t>其他组织</w:t>
            </w:r>
            <w:r>
              <w:rPr>
                <w:rFonts w:ascii="仿宋_GB2312" w:eastAsia="仿宋_GB2312" w:hAnsi="仿宋_GB2312" w:cs="仿宋_GB2312" w:hint="eastAsia"/>
                <w:kern w:val="0"/>
              </w:rPr>
              <w:t>。</w:t>
            </w:r>
          </w:p>
        </w:tc>
      </w:tr>
      <w:tr w:rsidR="00595158">
        <w:trPr>
          <w:trHeight w:val="90"/>
          <w:jc w:val="center"/>
        </w:trPr>
        <w:tc>
          <w:tcPr>
            <w:tcW w:w="2433" w:type="dxa"/>
            <w:tcBorders>
              <w:tl2br w:val="nil"/>
              <w:tr2bl w:val="nil"/>
            </w:tcBorders>
            <w:vAlign w:val="center"/>
          </w:tcPr>
          <w:p w:rsidR="00595158" w:rsidRDefault="00C7395A">
            <w:pPr>
              <w:widowControl/>
              <w:tabs>
                <w:tab w:val="left" w:pos="606"/>
              </w:tabs>
              <w:adjustRightInd w:val="0"/>
              <w:snapToGrid w:val="0"/>
              <w:spacing w:line="300" w:lineRule="exact"/>
              <w:jc w:val="center"/>
              <w:rPr>
                <w:rFonts w:ascii="仿宋_GB2312" w:eastAsia="仿宋_GB2312" w:hAnsi="仿宋_GB2312" w:cs="仿宋_GB2312"/>
                <w:b/>
                <w:bCs/>
                <w:kern w:val="0"/>
              </w:rPr>
            </w:pPr>
            <w:r>
              <w:rPr>
                <w:rFonts w:ascii="仿宋_GB2312" w:eastAsia="仿宋_GB2312" w:hAnsi="仿宋_GB2312" w:cs="仿宋_GB2312" w:hint="eastAsia"/>
                <w:b/>
                <w:bCs/>
                <w:kern w:val="0"/>
              </w:rPr>
              <w:t>办理依据</w:t>
            </w:r>
          </w:p>
        </w:tc>
        <w:tc>
          <w:tcPr>
            <w:tcW w:w="7099" w:type="dxa"/>
            <w:gridSpan w:val="4"/>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建设工程规划条件核实与土地核验专业：</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w:t>
            </w:r>
            <w:hyperlink r:id="rId15" w:tgtFrame="https://zwfw.fujian.gov.cn/person-todo/_blank" w:history="1">
              <w:r>
                <w:rPr>
                  <w:rFonts w:ascii="仿宋_GB2312" w:eastAsia="仿宋_GB2312" w:hAnsi="仿宋_GB2312" w:cs="仿宋_GB2312" w:hint="eastAsia"/>
                  <w:kern w:val="0"/>
                </w:rPr>
                <w:t>中华人民共和国城乡规划法</w:t>
              </w:r>
            </w:hyperlink>
            <w:r>
              <w:rPr>
                <w:rFonts w:ascii="仿宋_GB2312" w:eastAsia="仿宋_GB2312" w:hAnsi="仿宋_GB2312" w:cs="仿宋_GB2312" w:hint="eastAsia"/>
                <w:kern w:val="0"/>
              </w:rPr>
              <w:t>》</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第四十五条、</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《福建省实施《</w:t>
            </w:r>
            <w:hyperlink r:id="rId16" w:tgtFrame="https://zwfw.fujian.gov.cn/person-todo/_blank" w:history="1">
              <w:r>
                <w:rPr>
                  <w:rFonts w:ascii="仿宋_GB2312" w:eastAsia="仿宋_GB2312" w:hAnsi="仿宋_GB2312" w:cs="仿宋_GB2312" w:hint="eastAsia"/>
                  <w:kern w:val="0"/>
                </w:rPr>
                <w:t>中华人民共和国城乡规划法</w:t>
              </w:r>
            </w:hyperlink>
            <w:r>
              <w:rPr>
                <w:rFonts w:ascii="仿宋_GB2312" w:eastAsia="仿宋_GB2312" w:hAnsi="仿宋_GB2312" w:cs="仿宋_GB2312" w:hint="eastAsia"/>
                <w:kern w:val="0"/>
              </w:rPr>
              <w:t>》办法》</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第四十五条、</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《国务院关于促进节约集约用地的通知》</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第二十条</w:t>
            </w:r>
            <w:r>
              <w:rPr>
                <w:rFonts w:ascii="仿宋_GB2312" w:eastAsia="仿宋_GB2312" w:hAnsi="仿宋_GB2312" w:cs="仿宋_GB2312" w:hint="eastAsia"/>
                <w:kern w:val="0"/>
              </w:rPr>
              <w:t>。</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建设工程消防验收：</w:t>
            </w:r>
          </w:p>
          <w:p w:rsidR="00595158" w:rsidRDefault="00C7395A">
            <w:pPr>
              <w:pStyle w:val="20"/>
              <w:spacing w:after="0" w:line="300" w:lineRule="exact"/>
              <w:ind w:firstLineChars="0" w:firstLine="0"/>
              <w:jc w:val="left"/>
              <w:rPr>
                <w:rFonts w:ascii="仿宋_GB2312" w:eastAsia="仿宋_GB2312" w:hAnsi="仿宋_GB2312" w:cs="仿宋_GB2312"/>
              </w:rPr>
            </w:pPr>
            <w:r>
              <w:rPr>
                <w:rFonts w:ascii="仿宋_GB2312" w:eastAsia="仿宋_GB2312" w:hAnsi="仿宋_GB2312" w:cs="仿宋_GB2312" w:hint="eastAsia"/>
                <w:kern w:val="0"/>
              </w:rPr>
              <w:t>《中华人民共和国消防法》第十三条</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国务院住房和城乡建设主管部门规定应当申请消防验收的建设工程竣工，建设单位应当向住房和城乡建设主管部门申请消防验收。</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《建设工程消防设计审查验收管理暂行规定》（住房和城乡建设部令第</w:t>
            </w:r>
            <w:r>
              <w:rPr>
                <w:rFonts w:ascii="仿宋_GB2312" w:eastAsia="仿宋_GB2312" w:hAnsi="仿宋_GB2312" w:cs="仿宋_GB2312" w:hint="eastAsia"/>
                <w:kern w:val="0"/>
              </w:rPr>
              <w:t>58</w:t>
            </w:r>
            <w:r>
              <w:rPr>
                <w:rFonts w:ascii="仿宋_GB2312" w:eastAsia="仿宋_GB2312" w:hAnsi="仿宋_GB2312" w:cs="仿宋_GB2312" w:hint="eastAsia"/>
                <w:kern w:val="0"/>
              </w:rPr>
              <w:t>号）</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第二十七条</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对特殊建设工程实行消防验收制度。特殊建设工程竣工验收后，建设单位应当向消防设计审查验收主管部门申请消防验收；未经消防验收或者消防验收不合格的，禁止投入使用。</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其他建设工程竣工验收消防备案：</w:t>
            </w:r>
          </w:p>
          <w:p w:rsidR="00595158" w:rsidRDefault="00C7395A">
            <w:pPr>
              <w:pStyle w:val="20"/>
              <w:spacing w:after="0" w:line="300" w:lineRule="exact"/>
              <w:ind w:firstLineChars="0" w:firstLine="0"/>
              <w:jc w:val="left"/>
              <w:rPr>
                <w:rFonts w:ascii="仿宋_GB2312" w:eastAsia="仿宋_GB2312" w:hAnsi="仿宋_GB2312" w:cs="仿宋_GB2312"/>
                <w:kern w:val="0"/>
              </w:rPr>
            </w:pPr>
            <w:r>
              <w:rPr>
                <w:rFonts w:ascii="仿宋_GB2312" w:eastAsia="仿宋_GB2312" w:hAnsi="仿宋_GB2312" w:cs="仿宋_GB2312" w:hint="eastAsia"/>
                <w:kern w:val="0"/>
              </w:rPr>
              <w:lastRenderedPageBreak/>
              <w:t>《中华人民共和国消防法》第十三条</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前款规定以外的其他建设工程，建设单位</w:t>
            </w:r>
            <w:r>
              <w:rPr>
                <w:rFonts w:ascii="仿宋_GB2312" w:eastAsia="仿宋_GB2312" w:hAnsi="仿宋_GB2312" w:cs="仿宋_GB2312" w:hint="eastAsia"/>
                <w:kern w:val="0"/>
              </w:rPr>
              <w:t>在验收后应当报住房和城乡建设主管部门备案，住房和城乡建设主管部门应当进行抽查。</w:t>
            </w:r>
          </w:p>
          <w:p w:rsidR="00595158" w:rsidRDefault="00C7395A">
            <w:pPr>
              <w:pStyle w:val="20"/>
              <w:spacing w:after="0" w:line="300" w:lineRule="exact"/>
              <w:ind w:firstLineChars="0" w:firstLine="0"/>
              <w:jc w:val="left"/>
              <w:rPr>
                <w:rFonts w:ascii="仿宋_GB2312" w:eastAsia="仿宋_GB2312" w:hAnsi="仿宋_GB2312" w:cs="仿宋_GB2312"/>
                <w:kern w:val="0"/>
              </w:rPr>
            </w:pPr>
            <w:r>
              <w:rPr>
                <w:rFonts w:ascii="仿宋_GB2312" w:eastAsia="仿宋_GB2312" w:hAnsi="仿宋_GB2312" w:cs="仿宋_GB2312" w:hint="eastAsia"/>
                <w:kern w:val="0"/>
              </w:rPr>
              <w:t>《建设工程消防设计审查验收管理暂行规定》（住房和城乡建设部令第</w:t>
            </w:r>
            <w:r>
              <w:rPr>
                <w:rFonts w:ascii="仿宋_GB2312" w:eastAsia="仿宋_GB2312" w:hAnsi="仿宋_GB2312" w:cs="仿宋_GB2312" w:hint="eastAsia"/>
                <w:kern w:val="0"/>
              </w:rPr>
              <w:t>58</w:t>
            </w:r>
            <w:r>
              <w:rPr>
                <w:rFonts w:ascii="仿宋_GB2312" w:eastAsia="仿宋_GB2312" w:hAnsi="仿宋_GB2312" w:cs="仿宋_GB2312" w:hint="eastAsia"/>
                <w:kern w:val="0"/>
              </w:rPr>
              <w:t>号）</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第三十六条</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其他</w:t>
            </w:r>
            <w:r>
              <w:rPr>
                <w:rFonts w:ascii="仿宋_GB2312" w:eastAsia="仿宋_GB2312" w:hAnsi="仿宋_GB2312" w:cs="仿宋_GB2312" w:hint="eastAsia"/>
                <w:kern w:val="0"/>
              </w:rPr>
              <w:t>建设工程竣工验收合格之日起五个工作日内，建设单位应当报消防设计审查验收主管部门备案。</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第三十七条</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消防设计审查验收主管部门收到建设单位备案材料后，对备案材料齐全的，应当出具备案凭证；备案材料不齐全的，应当一次性告知需要补正的全部内容。</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告知承诺制消防验收备案：</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《中华人民共和国消防法》第十三条</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前款规定以外的其他建设工程，建设单位在验收后应当报住房和城乡建设主管部门备案，住房和城乡建设主管部门应当进行抽查。</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《建设工程消防设计审查验收管理暂行规定》（住房和城乡建设部令第</w:t>
            </w:r>
            <w:r>
              <w:rPr>
                <w:rFonts w:ascii="仿宋_GB2312" w:eastAsia="仿宋_GB2312" w:hAnsi="仿宋_GB2312" w:cs="仿宋_GB2312" w:hint="eastAsia"/>
                <w:kern w:val="0"/>
              </w:rPr>
              <w:t>58</w:t>
            </w:r>
            <w:r>
              <w:rPr>
                <w:rFonts w:ascii="仿宋_GB2312" w:eastAsia="仿宋_GB2312" w:hAnsi="仿宋_GB2312" w:cs="仿宋_GB2312" w:hint="eastAsia"/>
                <w:kern w:val="0"/>
              </w:rPr>
              <w:t>号）第三十六条</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其他建设工程竣工验</w:t>
            </w:r>
            <w:r>
              <w:rPr>
                <w:rFonts w:ascii="仿宋_GB2312" w:eastAsia="仿宋_GB2312" w:hAnsi="仿宋_GB2312" w:cs="仿宋_GB2312" w:hint="eastAsia"/>
                <w:kern w:val="0"/>
              </w:rPr>
              <w:t>收合格之日起五个工作日内，建设单位应当报消防设计审查验收主管部门备案。</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第三十七条</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一般项目可以采用告知承诺制的方式申请备案，消防设计审查验收主管部门依据承诺书出具备案凭证。</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人防工程竣工验收备案（就地）：</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w:t>
            </w:r>
            <w:r>
              <w:rPr>
                <w:rFonts w:ascii="仿宋_GB2312" w:eastAsia="仿宋_GB2312" w:hAnsi="仿宋_GB2312" w:cs="仿宋_GB2312" w:hint="eastAsia"/>
                <w:kern w:val="0"/>
              </w:rPr>
              <w:t>法律</w:t>
            </w:r>
            <w:r>
              <w:rPr>
                <w:rFonts w:ascii="仿宋_GB2312" w:eastAsia="仿宋_GB2312" w:hAnsi="仿宋_GB2312" w:cs="仿宋_GB2312" w:hint="eastAsia"/>
                <w:kern w:val="0"/>
              </w:rPr>
              <w:t>]</w:t>
            </w:r>
            <w:r>
              <w:rPr>
                <w:rFonts w:ascii="仿宋_GB2312" w:eastAsia="仿宋_GB2312" w:hAnsi="仿宋_GB2312" w:cs="仿宋_GB2312" w:hint="eastAsia"/>
                <w:kern w:val="0"/>
              </w:rPr>
              <w:t>《福建省人民防空条例》（</w:t>
            </w:r>
            <w:r>
              <w:rPr>
                <w:rFonts w:ascii="仿宋_GB2312" w:eastAsia="仿宋_GB2312" w:hAnsi="仿宋_GB2312" w:cs="仿宋_GB2312" w:hint="eastAsia"/>
                <w:kern w:val="0"/>
              </w:rPr>
              <w:t>1999</w:t>
            </w:r>
            <w:r>
              <w:rPr>
                <w:rFonts w:ascii="仿宋_GB2312" w:eastAsia="仿宋_GB2312" w:hAnsi="仿宋_GB2312" w:cs="仿宋_GB2312" w:hint="eastAsia"/>
                <w:kern w:val="0"/>
              </w:rPr>
              <w:t>年</w:t>
            </w:r>
            <w:r>
              <w:rPr>
                <w:rFonts w:ascii="仿宋_GB2312" w:eastAsia="仿宋_GB2312" w:hAnsi="仿宋_GB2312" w:cs="仿宋_GB2312" w:hint="eastAsia"/>
                <w:kern w:val="0"/>
              </w:rPr>
              <w:t>10</w:t>
            </w:r>
            <w:r>
              <w:rPr>
                <w:rFonts w:ascii="仿宋_GB2312" w:eastAsia="仿宋_GB2312" w:hAnsi="仿宋_GB2312" w:cs="仿宋_GB2312" w:hint="eastAsia"/>
                <w:kern w:val="0"/>
              </w:rPr>
              <w:t>月</w:t>
            </w:r>
            <w:r>
              <w:rPr>
                <w:rFonts w:ascii="仿宋_GB2312" w:eastAsia="仿宋_GB2312" w:hAnsi="仿宋_GB2312" w:cs="仿宋_GB2312" w:hint="eastAsia"/>
                <w:kern w:val="0"/>
              </w:rPr>
              <w:t>22</w:t>
            </w:r>
            <w:r>
              <w:rPr>
                <w:rFonts w:ascii="仿宋_GB2312" w:eastAsia="仿宋_GB2312" w:hAnsi="仿宋_GB2312" w:cs="仿宋_GB2312" w:hint="eastAsia"/>
                <w:kern w:val="0"/>
              </w:rPr>
              <w:t>日福建省第九届人民代表大会常务委员会第十四次会议通过</w:t>
            </w:r>
            <w:r>
              <w:rPr>
                <w:rFonts w:ascii="仿宋_GB2312" w:eastAsia="仿宋_GB2312" w:hAnsi="仿宋_GB2312" w:cs="仿宋_GB2312" w:hint="eastAsia"/>
                <w:kern w:val="0"/>
              </w:rPr>
              <w:t xml:space="preserve"> 2008</w:t>
            </w:r>
            <w:r>
              <w:rPr>
                <w:rFonts w:ascii="仿宋_GB2312" w:eastAsia="仿宋_GB2312" w:hAnsi="仿宋_GB2312" w:cs="仿宋_GB2312" w:hint="eastAsia"/>
                <w:kern w:val="0"/>
              </w:rPr>
              <w:t>年</w:t>
            </w:r>
            <w:r>
              <w:rPr>
                <w:rFonts w:ascii="仿宋_GB2312" w:eastAsia="仿宋_GB2312" w:hAnsi="仿宋_GB2312" w:cs="仿宋_GB2312" w:hint="eastAsia"/>
                <w:kern w:val="0"/>
              </w:rPr>
              <w:t>12</w:t>
            </w:r>
            <w:r>
              <w:rPr>
                <w:rFonts w:ascii="仿宋_GB2312" w:eastAsia="仿宋_GB2312" w:hAnsi="仿宋_GB2312" w:cs="仿宋_GB2312" w:hint="eastAsia"/>
                <w:kern w:val="0"/>
              </w:rPr>
              <w:t>月</w:t>
            </w:r>
            <w:r>
              <w:rPr>
                <w:rFonts w:ascii="仿宋_GB2312" w:eastAsia="仿宋_GB2312" w:hAnsi="仿宋_GB2312" w:cs="仿宋_GB2312" w:hint="eastAsia"/>
                <w:kern w:val="0"/>
              </w:rPr>
              <w:t>2</w:t>
            </w:r>
            <w:r>
              <w:rPr>
                <w:rFonts w:ascii="仿宋_GB2312" w:eastAsia="仿宋_GB2312" w:hAnsi="仿宋_GB2312" w:cs="仿宋_GB2312" w:hint="eastAsia"/>
                <w:kern w:val="0"/>
              </w:rPr>
              <w:t>日福建省第十一届人民代表大会常务委员会第六次会议修订</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根据</w:t>
            </w:r>
            <w:r>
              <w:rPr>
                <w:rFonts w:ascii="仿宋_GB2312" w:eastAsia="仿宋_GB2312" w:hAnsi="仿宋_GB2312" w:cs="仿宋_GB2312" w:hint="eastAsia"/>
                <w:kern w:val="0"/>
              </w:rPr>
              <w:t>2016</w:t>
            </w:r>
            <w:r>
              <w:rPr>
                <w:rFonts w:ascii="仿宋_GB2312" w:eastAsia="仿宋_GB2312" w:hAnsi="仿宋_GB2312" w:cs="仿宋_GB2312" w:hint="eastAsia"/>
                <w:kern w:val="0"/>
              </w:rPr>
              <w:t>年</w:t>
            </w:r>
            <w:r>
              <w:rPr>
                <w:rFonts w:ascii="仿宋_GB2312" w:eastAsia="仿宋_GB2312" w:hAnsi="仿宋_GB2312" w:cs="仿宋_GB2312" w:hint="eastAsia"/>
                <w:kern w:val="0"/>
              </w:rPr>
              <w:t>9</w:t>
            </w:r>
            <w:r>
              <w:rPr>
                <w:rFonts w:ascii="仿宋_GB2312" w:eastAsia="仿宋_GB2312" w:hAnsi="仿宋_GB2312" w:cs="仿宋_GB2312" w:hint="eastAsia"/>
                <w:kern w:val="0"/>
              </w:rPr>
              <w:t>月</w:t>
            </w:r>
            <w:r>
              <w:rPr>
                <w:rFonts w:ascii="仿宋_GB2312" w:eastAsia="仿宋_GB2312" w:hAnsi="仿宋_GB2312" w:cs="仿宋_GB2312" w:hint="eastAsia"/>
                <w:kern w:val="0"/>
              </w:rPr>
              <w:t>30</w:t>
            </w:r>
            <w:r>
              <w:rPr>
                <w:rFonts w:ascii="仿宋_GB2312" w:eastAsia="仿宋_GB2312" w:hAnsi="仿宋_GB2312" w:cs="仿宋_GB2312" w:hint="eastAsia"/>
                <w:kern w:val="0"/>
              </w:rPr>
              <w:t>日福建省第十二届人民代表大会常务委员会第二十五次会议《关于修改〈福建省人民防空条例〉的决定》修正）</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第十</w:t>
            </w:r>
            <w:r>
              <w:rPr>
                <w:rFonts w:ascii="仿宋_GB2312" w:eastAsia="仿宋_GB2312" w:hAnsi="仿宋_GB2312" w:cs="仿宋_GB2312" w:hint="eastAsia"/>
                <w:kern w:val="0"/>
              </w:rPr>
              <w:t>九条第二款</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防空地下室竣工验收实行备案制度，建设单位在向建设行政主管部门备案时，应当出具人民防空主管部门认可的文件。</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br/>
            </w:r>
            <w:r>
              <w:rPr>
                <w:rFonts w:ascii="仿宋_GB2312" w:eastAsia="仿宋_GB2312" w:hAnsi="仿宋_GB2312" w:cs="仿宋_GB2312" w:hint="eastAsia"/>
                <w:kern w:val="0"/>
              </w:rPr>
              <w:t>城市民用建筑易地修建防空地下室竣工验收备案专业：</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w:t>
            </w:r>
            <w:r>
              <w:rPr>
                <w:rFonts w:ascii="仿宋_GB2312" w:eastAsia="仿宋_GB2312" w:hAnsi="仿宋_GB2312" w:cs="仿宋_GB2312" w:hint="eastAsia"/>
                <w:kern w:val="0"/>
              </w:rPr>
              <w:t>法律</w:t>
            </w:r>
            <w:r>
              <w:rPr>
                <w:rFonts w:ascii="仿宋_GB2312" w:eastAsia="仿宋_GB2312" w:hAnsi="仿宋_GB2312" w:cs="仿宋_GB2312" w:hint="eastAsia"/>
                <w:kern w:val="0"/>
              </w:rPr>
              <w:t>]</w:t>
            </w:r>
            <w:r>
              <w:rPr>
                <w:rFonts w:ascii="仿宋_GB2312" w:eastAsia="仿宋_GB2312" w:hAnsi="仿宋_GB2312" w:cs="仿宋_GB2312" w:hint="eastAsia"/>
                <w:kern w:val="0"/>
              </w:rPr>
              <w:t>《福建省人民防空条例》（</w:t>
            </w:r>
            <w:r>
              <w:rPr>
                <w:rFonts w:ascii="仿宋_GB2312" w:eastAsia="仿宋_GB2312" w:hAnsi="仿宋_GB2312" w:cs="仿宋_GB2312" w:hint="eastAsia"/>
                <w:kern w:val="0"/>
              </w:rPr>
              <w:t>1999</w:t>
            </w:r>
            <w:r>
              <w:rPr>
                <w:rFonts w:ascii="仿宋_GB2312" w:eastAsia="仿宋_GB2312" w:hAnsi="仿宋_GB2312" w:cs="仿宋_GB2312" w:hint="eastAsia"/>
                <w:kern w:val="0"/>
              </w:rPr>
              <w:t>年</w:t>
            </w:r>
            <w:r>
              <w:rPr>
                <w:rFonts w:ascii="仿宋_GB2312" w:eastAsia="仿宋_GB2312" w:hAnsi="仿宋_GB2312" w:cs="仿宋_GB2312" w:hint="eastAsia"/>
                <w:kern w:val="0"/>
              </w:rPr>
              <w:t>10</w:t>
            </w:r>
            <w:r>
              <w:rPr>
                <w:rFonts w:ascii="仿宋_GB2312" w:eastAsia="仿宋_GB2312" w:hAnsi="仿宋_GB2312" w:cs="仿宋_GB2312" w:hint="eastAsia"/>
                <w:kern w:val="0"/>
              </w:rPr>
              <w:t>月</w:t>
            </w:r>
            <w:r>
              <w:rPr>
                <w:rFonts w:ascii="仿宋_GB2312" w:eastAsia="仿宋_GB2312" w:hAnsi="仿宋_GB2312" w:cs="仿宋_GB2312" w:hint="eastAsia"/>
                <w:kern w:val="0"/>
              </w:rPr>
              <w:t>22</w:t>
            </w:r>
            <w:r>
              <w:rPr>
                <w:rFonts w:ascii="仿宋_GB2312" w:eastAsia="仿宋_GB2312" w:hAnsi="仿宋_GB2312" w:cs="仿宋_GB2312" w:hint="eastAsia"/>
                <w:kern w:val="0"/>
              </w:rPr>
              <w:t>日福建省第九届人民代表大会常务委员会第十四次会议通过</w:t>
            </w:r>
            <w:r>
              <w:rPr>
                <w:rFonts w:ascii="仿宋_GB2312" w:eastAsia="仿宋_GB2312" w:hAnsi="仿宋_GB2312" w:cs="仿宋_GB2312" w:hint="eastAsia"/>
                <w:kern w:val="0"/>
              </w:rPr>
              <w:t xml:space="preserve"> 2008</w:t>
            </w:r>
            <w:r>
              <w:rPr>
                <w:rFonts w:ascii="仿宋_GB2312" w:eastAsia="仿宋_GB2312" w:hAnsi="仿宋_GB2312" w:cs="仿宋_GB2312" w:hint="eastAsia"/>
                <w:kern w:val="0"/>
              </w:rPr>
              <w:t>年</w:t>
            </w:r>
            <w:r>
              <w:rPr>
                <w:rFonts w:ascii="仿宋_GB2312" w:eastAsia="仿宋_GB2312" w:hAnsi="仿宋_GB2312" w:cs="仿宋_GB2312" w:hint="eastAsia"/>
                <w:kern w:val="0"/>
              </w:rPr>
              <w:t>12</w:t>
            </w:r>
            <w:r>
              <w:rPr>
                <w:rFonts w:ascii="仿宋_GB2312" w:eastAsia="仿宋_GB2312" w:hAnsi="仿宋_GB2312" w:cs="仿宋_GB2312" w:hint="eastAsia"/>
                <w:kern w:val="0"/>
              </w:rPr>
              <w:t>月</w:t>
            </w:r>
            <w:r>
              <w:rPr>
                <w:rFonts w:ascii="仿宋_GB2312" w:eastAsia="仿宋_GB2312" w:hAnsi="仿宋_GB2312" w:cs="仿宋_GB2312" w:hint="eastAsia"/>
                <w:kern w:val="0"/>
              </w:rPr>
              <w:t>2</w:t>
            </w:r>
            <w:r>
              <w:rPr>
                <w:rFonts w:ascii="仿宋_GB2312" w:eastAsia="仿宋_GB2312" w:hAnsi="仿宋_GB2312" w:cs="仿宋_GB2312" w:hint="eastAsia"/>
                <w:kern w:val="0"/>
              </w:rPr>
              <w:t>日福建省第十一届人民代表大会常务委员会第六次会议修订</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根据</w:t>
            </w:r>
            <w:r>
              <w:rPr>
                <w:rFonts w:ascii="仿宋_GB2312" w:eastAsia="仿宋_GB2312" w:hAnsi="仿宋_GB2312" w:cs="仿宋_GB2312" w:hint="eastAsia"/>
                <w:kern w:val="0"/>
              </w:rPr>
              <w:t>2016</w:t>
            </w:r>
            <w:r>
              <w:rPr>
                <w:rFonts w:ascii="仿宋_GB2312" w:eastAsia="仿宋_GB2312" w:hAnsi="仿宋_GB2312" w:cs="仿宋_GB2312" w:hint="eastAsia"/>
                <w:kern w:val="0"/>
              </w:rPr>
              <w:t>年</w:t>
            </w:r>
            <w:r>
              <w:rPr>
                <w:rFonts w:ascii="仿宋_GB2312" w:eastAsia="仿宋_GB2312" w:hAnsi="仿宋_GB2312" w:cs="仿宋_GB2312" w:hint="eastAsia"/>
                <w:kern w:val="0"/>
              </w:rPr>
              <w:t>9</w:t>
            </w:r>
            <w:r>
              <w:rPr>
                <w:rFonts w:ascii="仿宋_GB2312" w:eastAsia="仿宋_GB2312" w:hAnsi="仿宋_GB2312" w:cs="仿宋_GB2312" w:hint="eastAsia"/>
                <w:kern w:val="0"/>
              </w:rPr>
              <w:t>月</w:t>
            </w:r>
            <w:r>
              <w:rPr>
                <w:rFonts w:ascii="仿宋_GB2312" w:eastAsia="仿宋_GB2312" w:hAnsi="仿宋_GB2312" w:cs="仿宋_GB2312" w:hint="eastAsia"/>
                <w:kern w:val="0"/>
              </w:rPr>
              <w:t>30</w:t>
            </w:r>
            <w:r>
              <w:rPr>
                <w:rFonts w:ascii="仿宋_GB2312" w:eastAsia="仿宋_GB2312" w:hAnsi="仿宋_GB2312" w:cs="仿宋_GB2312" w:hint="eastAsia"/>
                <w:kern w:val="0"/>
              </w:rPr>
              <w:t>日福建省第十二届人民代表大会常务委员会第二十五次会议《关于修改〈福建省人民防空条例〉的决定》修正）</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第十五条</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经县级以上地方人民政府人民防空主</w:t>
            </w:r>
            <w:r>
              <w:rPr>
                <w:rFonts w:ascii="仿宋_GB2312" w:eastAsia="仿宋_GB2312" w:hAnsi="仿宋_GB2312" w:cs="仿宋_GB2312" w:hint="eastAsia"/>
                <w:kern w:val="0"/>
              </w:rPr>
              <w:t>管部门批准可以不就地修建防空地下室的，建设单位应当按照规定向所在地人民政府人民防空主管部门缴</w:t>
            </w:r>
            <w:r>
              <w:rPr>
                <w:rFonts w:ascii="仿宋_GB2312" w:eastAsia="仿宋_GB2312" w:hAnsi="仿宋_GB2312" w:cs="仿宋_GB2312" w:hint="eastAsia"/>
                <w:kern w:val="0"/>
              </w:rPr>
              <w:t>纳防空地下室易地建设费。第十六条第二款</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除国家规定的减免项目外，任何组织和个人不得批准免建、少建、缓建防空地下室或者降低防空地下室防护等级，不得批准免交、减交或者缓交防空地下室易地建设费。</w:t>
            </w:r>
            <w:r>
              <w:rPr>
                <w:rFonts w:ascii="仿宋_GB2312" w:eastAsia="仿宋_GB2312" w:hAnsi="仿宋_GB2312" w:cs="仿宋_GB2312" w:hint="eastAsia"/>
                <w:kern w:val="0"/>
              </w:rPr>
              <w:br/>
            </w:r>
            <w:r>
              <w:rPr>
                <w:rFonts w:ascii="仿宋_GB2312" w:eastAsia="仿宋_GB2312" w:hAnsi="仿宋_GB2312" w:cs="仿宋_GB2312" w:hint="eastAsia"/>
                <w:kern w:val="0"/>
              </w:rPr>
              <w:t>广电网络工程竣工验收专业：</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《中华人民共和国公共文化服务保障法》（中华人民共和国主席令第六十号）第二章第十四，十五条</w:t>
            </w:r>
            <w:r>
              <w:rPr>
                <w:rFonts w:ascii="仿宋_GB2312" w:eastAsia="仿宋_GB2312" w:hAnsi="仿宋_GB2312" w:cs="仿宋_GB2312" w:hint="eastAsia"/>
                <w:kern w:val="0"/>
              </w:rPr>
              <w:t>；</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《广播电视设施保护条例》（</w:t>
            </w:r>
            <w:r>
              <w:rPr>
                <w:rFonts w:ascii="仿宋_GB2312" w:eastAsia="仿宋_GB2312" w:hAnsi="仿宋_GB2312" w:cs="仿宋_GB2312" w:hint="eastAsia"/>
                <w:kern w:val="0"/>
              </w:rPr>
              <w:t>2000</w:t>
            </w:r>
            <w:r>
              <w:rPr>
                <w:rFonts w:ascii="仿宋_GB2312" w:eastAsia="仿宋_GB2312" w:hAnsi="仿宋_GB2312" w:cs="仿宋_GB2312" w:hint="eastAsia"/>
                <w:kern w:val="0"/>
              </w:rPr>
              <w:t>年</w:t>
            </w:r>
            <w:r>
              <w:rPr>
                <w:rFonts w:ascii="仿宋_GB2312" w:eastAsia="仿宋_GB2312" w:hAnsi="仿宋_GB2312" w:cs="仿宋_GB2312" w:hint="eastAsia"/>
                <w:kern w:val="0"/>
              </w:rPr>
              <w:t>11</w:t>
            </w:r>
            <w:r>
              <w:rPr>
                <w:rFonts w:ascii="仿宋_GB2312" w:eastAsia="仿宋_GB2312" w:hAnsi="仿宋_GB2312" w:cs="仿宋_GB2312" w:hint="eastAsia"/>
                <w:kern w:val="0"/>
              </w:rPr>
              <w:t>月</w:t>
            </w:r>
            <w:r>
              <w:rPr>
                <w:rFonts w:ascii="仿宋_GB2312" w:eastAsia="仿宋_GB2312" w:hAnsi="仿宋_GB2312" w:cs="仿宋_GB2312" w:hint="eastAsia"/>
                <w:kern w:val="0"/>
              </w:rPr>
              <w:t>5</w:t>
            </w:r>
            <w:r>
              <w:rPr>
                <w:rFonts w:ascii="仿宋_GB2312" w:eastAsia="仿宋_GB2312" w:hAnsi="仿宋_GB2312" w:cs="仿宋_GB2312" w:hint="eastAsia"/>
                <w:kern w:val="0"/>
              </w:rPr>
              <w:t>日国务院令第</w:t>
            </w:r>
            <w:r>
              <w:rPr>
                <w:rFonts w:ascii="仿宋_GB2312" w:eastAsia="仿宋_GB2312" w:hAnsi="仿宋_GB2312" w:cs="仿宋_GB2312" w:hint="eastAsia"/>
                <w:kern w:val="0"/>
              </w:rPr>
              <w:t>295</w:t>
            </w:r>
            <w:r>
              <w:rPr>
                <w:rFonts w:ascii="仿宋_GB2312" w:eastAsia="仿宋_GB2312" w:hAnsi="仿宋_GB2312" w:cs="仿宋_GB2312" w:hint="eastAsia"/>
                <w:kern w:val="0"/>
              </w:rPr>
              <w:t>号）第一章第三条</w:t>
            </w:r>
            <w:r>
              <w:rPr>
                <w:rFonts w:ascii="仿宋_GB2312" w:eastAsia="仿宋_GB2312" w:hAnsi="仿宋_GB2312" w:cs="仿宋_GB2312" w:hint="eastAsia"/>
                <w:kern w:val="0"/>
              </w:rPr>
              <w:t>；</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3.</w:t>
            </w:r>
            <w:r>
              <w:rPr>
                <w:rFonts w:ascii="仿宋_GB2312" w:eastAsia="仿宋_GB2312" w:hAnsi="仿宋_GB2312" w:cs="仿宋_GB2312" w:hint="eastAsia"/>
                <w:kern w:val="0"/>
              </w:rPr>
              <w:t>《福建省广播电视设施保护条例》（</w:t>
            </w:r>
            <w:r>
              <w:rPr>
                <w:rFonts w:ascii="仿宋_GB2312" w:eastAsia="仿宋_GB2312" w:hAnsi="仿宋_GB2312" w:cs="仿宋_GB2312" w:hint="eastAsia"/>
                <w:kern w:val="0"/>
              </w:rPr>
              <w:t>2011</w:t>
            </w:r>
            <w:r>
              <w:rPr>
                <w:rFonts w:ascii="仿宋_GB2312" w:eastAsia="仿宋_GB2312" w:hAnsi="仿宋_GB2312" w:cs="仿宋_GB2312" w:hint="eastAsia"/>
                <w:kern w:val="0"/>
              </w:rPr>
              <w:t>年</w:t>
            </w:r>
            <w:r>
              <w:rPr>
                <w:rFonts w:ascii="仿宋_GB2312" w:eastAsia="仿宋_GB2312" w:hAnsi="仿宋_GB2312" w:cs="仿宋_GB2312" w:hint="eastAsia"/>
                <w:kern w:val="0"/>
              </w:rPr>
              <w:t>5</w:t>
            </w:r>
            <w:r>
              <w:rPr>
                <w:rFonts w:ascii="仿宋_GB2312" w:eastAsia="仿宋_GB2312" w:hAnsi="仿宋_GB2312" w:cs="仿宋_GB2312" w:hint="eastAsia"/>
                <w:kern w:val="0"/>
              </w:rPr>
              <w:t>月福建省第十一届人民代表</w:t>
            </w:r>
            <w:r>
              <w:rPr>
                <w:rFonts w:ascii="仿宋_GB2312" w:eastAsia="仿宋_GB2312" w:hAnsi="仿宋_GB2312" w:cs="仿宋_GB2312" w:hint="eastAsia"/>
                <w:kern w:val="0"/>
              </w:rPr>
              <w:lastRenderedPageBreak/>
              <w:t>大会常务委员会第</w:t>
            </w:r>
            <w:r>
              <w:rPr>
                <w:rFonts w:ascii="仿宋_GB2312" w:eastAsia="仿宋_GB2312" w:hAnsi="仿宋_GB2312" w:cs="仿宋_GB2312" w:hint="eastAsia"/>
                <w:kern w:val="0"/>
              </w:rPr>
              <w:t>23</w:t>
            </w:r>
            <w:r>
              <w:rPr>
                <w:rFonts w:ascii="仿宋_GB2312" w:eastAsia="仿宋_GB2312" w:hAnsi="仿宋_GB2312" w:cs="仿宋_GB2312" w:hint="eastAsia"/>
                <w:kern w:val="0"/>
              </w:rPr>
              <w:t>次会议通过）第一章第十条</w:t>
            </w:r>
            <w:r>
              <w:rPr>
                <w:rFonts w:ascii="仿宋_GB2312" w:eastAsia="仿宋_GB2312" w:hAnsi="仿宋_GB2312" w:cs="仿宋_GB2312" w:hint="eastAsia"/>
                <w:kern w:val="0"/>
              </w:rPr>
              <w:t>；</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4.</w:t>
            </w:r>
            <w:r>
              <w:rPr>
                <w:rFonts w:ascii="仿宋_GB2312" w:eastAsia="仿宋_GB2312" w:hAnsi="仿宋_GB2312" w:cs="仿宋_GB2312" w:hint="eastAsia"/>
                <w:kern w:val="0"/>
              </w:rPr>
              <w:t>《有线电视网络工程设计标准》（</w:t>
            </w:r>
            <w:r>
              <w:rPr>
                <w:rFonts w:ascii="仿宋_GB2312" w:eastAsia="仿宋_GB2312" w:hAnsi="仿宋_GB2312" w:cs="仿宋_GB2312" w:hint="eastAsia"/>
                <w:kern w:val="0"/>
              </w:rPr>
              <w:t>GB/T50200-2018</w:t>
            </w:r>
            <w:r>
              <w:rPr>
                <w:rFonts w:ascii="仿宋_GB2312" w:eastAsia="仿宋_GB2312" w:hAnsi="仿宋_GB2312" w:cs="仿宋_GB2312" w:hint="eastAsia"/>
                <w:kern w:val="0"/>
              </w:rPr>
              <w:t>）</w:t>
            </w:r>
            <w:r>
              <w:rPr>
                <w:rFonts w:ascii="仿宋_GB2312" w:eastAsia="仿宋_GB2312" w:hAnsi="仿宋_GB2312" w:cs="仿宋_GB2312" w:hint="eastAsia"/>
                <w:kern w:val="0"/>
              </w:rPr>
              <w:t>；</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5.</w:t>
            </w:r>
            <w:r>
              <w:rPr>
                <w:rFonts w:ascii="仿宋_GB2312" w:eastAsia="仿宋_GB2312" w:hAnsi="仿宋_GB2312" w:cs="仿宋_GB2312" w:hint="eastAsia"/>
                <w:kern w:val="0"/>
              </w:rPr>
              <w:t>《有线电视网络工程施工与验收标准》（</w:t>
            </w:r>
            <w:r>
              <w:rPr>
                <w:rFonts w:ascii="仿宋_GB2312" w:eastAsia="仿宋_GB2312" w:hAnsi="仿宋_GB2312" w:cs="仿宋_GB2312" w:hint="eastAsia"/>
                <w:kern w:val="0"/>
              </w:rPr>
              <w:t>GB/T51265-2018</w:t>
            </w:r>
            <w:r>
              <w:rPr>
                <w:rFonts w:ascii="仿宋_GB2312" w:eastAsia="仿宋_GB2312" w:hAnsi="仿宋_GB2312" w:cs="仿宋_GB2312" w:hint="eastAsia"/>
                <w:kern w:val="0"/>
              </w:rPr>
              <w:t>）</w:t>
            </w:r>
            <w:r>
              <w:rPr>
                <w:rFonts w:ascii="仿宋_GB2312" w:eastAsia="仿宋_GB2312" w:hAnsi="仿宋_GB2312" w:cs="仿宋_GB2312" w:hint="eastAsia"/>
                <w:kern w:val="0"/>
              </w:rPr>
              <w:t>；</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6.</w:t>
            </w:r>
            <w:r>
              <w:rPr>
                <w:rFonts w:ascii="仿宋_GB2312" w:eastAsia="仿宋_GB2312" w:hAnsi="仿宋_GB2312" w:cs="仿宋_GB2312" w:hint="eastAsia"/>
                <w:kern w:val="0"/>
              </w:rPr>
              <w:t>《住宅区和住宅建筑内有线广播电视设施工程设计、施工和验收规程》</w:t>
            </w:r>
            <w:r>
              <w:rPr>
                <w:rFonts w:ascii="仿宋_GB2312" w:eastAsia="仿宋_GB2312" w:hAnsi="仿宋_GB2312" w:cs="仿宋_GB2312" w:hint="eastAsia"/>
                <w:kern w:val="0"/>
              </w:rPr>
              <w:t>DBJ/T13-187-2014</w:t>
            </w:r>
            <w:r>
              <w:rPr>
                <w:rFonts w:ascii="仿宋_GB2312" w:eastAsia="仿宋_GB2312" w:hAnsi="仿宋_GB2312" w:cs="仿宋_GB2312" w:hint="eastAsia"/>
                <w:kern w:val="0"/>
              </w:rPr>
              <w:t>。</w:t>
            </w:r>
            <w:r>
              <w:rPr>
                <w:rFonts w:ascii="仿宋_GB2312" w:eastAsia="仿宋_GB2312" w:hAnsi="仿宋_GB2312" w:cs="仿宋_GB2312" w:hint="eastAsia"/>
                <w:kern w:val="0"/>
              </w:rPr>
              <w:br/>
            </w:r>
            <w:r>
              <w:rPr>
                <w:rFonts w:ascii="仿宋_GB2312" w:eastAsia="仿宋_GB2312" w:hAnsi="仿宋_GB2312" w:cs="仿宋_GB2312" w:hint="eastAsia"/>
                <w:kern w:val="0"/>
              </w:rPr>
              <w:t>厦门市建设工程档案验收专业：</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《城市建设档案管理规定》（建设部令第</w:t>
            </w:r>
            <w:r>
              <w:rPr>
                <w:rFonts w:ascii="仿宋_GB2312" w:eastAsia="仿宋_GB2312" w:hAnsi="仿宋_GB2312" w:cs="仿宋_GB2312" w:hint="eastAsia"/>
                <w:kern w:val="0"/>
              </w:rPr>
              <w:t>90</w:t>
            </w:r>
            <w:r>
              <w:rPr>
                <w:rFonts w:ascii="仿宋_GB2312" w:eastAsia="仿宋_GB2312" w:hAnsi="仿宋_GB2312" w:cs="仿宋_GB2312" w:hint="eastAsia"/>
                <w:kern w:val="0"/>
              </w:rPr>
              <w:t>号、住建部令第</w:t>
            </w:r>
            <w:r>
              <w:rPr>
                <w:rFonts w:ascii="仿宋_GB2312" w:eastAsia="仿宋_GB2312" w:hAnsi="仿宋_GB2312" w:cs="仿宋_GB2312" w:hint="eastAsia"/>
                <w:kern w:val="0"/>
              </w:rPr>
              <w:t>47</w:t>
            </w:r>
            <w:r>
              <w:rPr>
                <w:rFonts w:ascii="仿宋_GB2312" w:eastAsia="仿宋_GB2312" w:hAnsi="仿宋_GB2312" w:cs="仿宋_GB2312" w:hint="eastAsia"/>
                <w:kern w:val="0"/>
              </w:rPr>
              <w:t>号修改）第八条</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列入城建档案馆档案接收范围的工程，城建档</w:t>
            </w:r>
            <w:r>
              <w:rPr>
                <w:rFonts w:ascii="仿宋_GB2312" w:eastAsia="仿宋_GB2312" w:hAnsi="仿宋_GB2312" w:cs="仿宋_GB2312" w:hint="eastAsia"/>
                <w:kern w:val="0"/>
              </w:rPr>
              <w:t>案管理机构按照建设工程竣工联合验收的规定对工程档案进行验收。</w:t>
            </w:r>
            <w:r>
              <w:rPr>
                <w:rFonts w:ascii="仿宋_GB2312" w:eastAsia="仿宋_GB2312" w:hAnsi="仿宋_GB2312" w:cs="仿宋_GB2312" w:hint="eastAsia"/>
                <w:kern w:val="0"/>
              </w:rPr>
              <w:t xml:space="preserve"> </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《城市地下管线工程档案管理办法》（建设部令第</w:t>
            </w:r>
            <w:r>
              <w:rPr>
                <w:rFonts w:ascii="仿宋_GB2312" w:eastAsia="仿宋_GB2312" w:hAnsi="仿宋_GB2312" w:cs="仿宋_GB2312" w:hint="eastAsia"/>
                <w:kern w:val="0"/>
              </w:rPr>
              <w:t>136</w:t>
            </w:r>
            <w:r>
              <w:rPr>
                <w:rFonts w:ascii="仿宋_GB2312" w:eastAsia="仿宋_GB2312" w:hAnsi="仿宋_GB2312" w:cs="仿宋_GB2312" w:hint="eastAsia"/>
                <w:kern w:val="0"/>
              </w:rPr>
              <w:t>号、住建部令第</w:t>
            </w:r>
            <w:r>
              <w:rPr>
                <w:rFonts w:ascii="仿宋_GB2312" w:eastAsia="仿宋_GB2312" w:hAnsi="仿宋_GB2312" w:cs="仿宋_GB2312" w:hint="eastAsia"/>
                <w:kern w:val="0"/>
              </w:rPr>
              <w:t>47</w:t>
            </w:r>
            <w:r>
              <w:rPr>
                <w:rFonts w:ascii="仿宋_GB2312" w:eastAsia="仿宋_GB2312" w:hAnsi="仿宋_GB2312" w:cs="仿宋_GB2312" w:hint="eastAsia"/>
                <w:kern w:val="0"/>
              </w:rPr>
              <w:t>号修改）第九条</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城建档案管理机构应当按照建设工程竣工联合验收的规定对地下管线工程档案进行</w:t>
            </w:r>
            <w:r>
              <w:rPr>
                <w:rFonts w:ascii="仿宋_GB2312" w:eastAsia="仿宋_GB2312" w:hAnsi="仿宋_GB2312" w:cs="仿宋_GB2312" w:hint="eastAsia"/>
                <w:kern w:val="0"/>
              </w:rPr>
              <w:t>验收。</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 xml:space="preserve"> 3.</w:t>
            </w:r>
            <w:r>
              <w:rPr>
                <w:rFonts w:ascii="仿宋_GB2312" w:eastAsia="仿宋_GB2312" w:hAnsi="仿宋_GB2312" w:cs="仿宋_GB2312" w:hint="eastAsia"/>
                <w:kern w:val="0"/>
              </w:rPr>
              <w:t>《厦门市城乡建设档案管理办法》（厦门市人民政府令第</w:t>
            </w:r>
            <w:r>
              <w:rPr>
                <w:rFonts w:ascii="仿宋_GB2312" w:eastAsia="仿宋_GB2312" w:hAnsi="仿宋_GB2312" w:cs="仿宋_GB2312" w:hint="eastAsia"/>
                <w:kern w:val="0"/>
              </w:rPr>
              <w:t>171</w:t>
            </w:r>
            <w:r>
              <w:rPr>
                <w:rFonts w:ascii="仿宋_GB2312" w:eastAsia="仿宋_GB2312" w:hAnsi="仿宋_GB2312" w:cs="仿宋_GB2312" w:hint="eastAsia"/>
                <w:kern w:val="0"/>
              </w:rPr>
              <w:t>号）第十一条</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建设单位在组织建设工程竣工验收前，应当向城乡建设档案管理机构申请建设工程档案验收。对符合条件的档案资料，由城乡建设档案管理机构出具书面意见。建设主管部门在办理建设工程竣工验收备案时，应当查验城乡建设档案管</w:t>
            </w:r>
            <w:r>
              <w:rPr>
                <w:rFonts w:ascii="仿宋_GB2312" w:eastAsia="仿宋_GB2312" w:hAnsi="仿宋_GB2312" w:cs="仿宋_GB2312" w:hint="eastAsia"/>
                <w:kern w:val="0"/>
              </w:rPr>
              <w:t>理机构出具的书面意见。</w:t>
            </w:r>
            <w:r>
              <w:rPr>
                <w:rFonts w:ascii="仿宋_GB2312" w:eastAsia="仿宋_GB2312" w:hAnsi="仿宋_GB2312" w:cs="仿宋_GB2312" w:hint="eastAsia"/>
                <w:kern w:val="0"/>
              </w:rPr>
              <w:br/>
            </w:r>
            <w:r>
              <w:rPr>
                <w:rFonts w:ascii="仿宋_GB2312" w:eastAsia="仿宋_GB2312" w:hAnsi="仿宋_GB2312" w:cs="仿宋_GB2312" w:hint="eastAsia"/>
                <w:kern w:val="0"/>
              </w:rPr>
              <w:t>房屋建筑和市政基础设施工程竣工验收备案：</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w:t>
            </w:r>
            <w:hyperlink r:id="rId17" w:tgtFrame="https://zwfw.fujian.gov.cn/person-todo/_blank" w:history="1">
              <w:r>
                <w:rPr>
                  <w:rFonts w:ascii="仿宋_GB2312" w:eastAsia="仿宋_GB2312" w:hAnsi="仿宋_GB2312" w:cs="仿宋_GB2312" w:hint="eastAsia"/>
                  <w:kern w:val="0"/>
                </w:rPr>
                <w:t>建设工程质量管理条例</w:t>
              </w:r>
            </w:hyperlink>
            <w:r>
              <w:rPr>
                <w:rFonts w:ascii="仿宋_GB2312" w:eastAsia="仿宋_GB2312" w:hAnsi="仿宋_GB2312" w:cs="仿宋_GB2312" w:hint="eastAsia"/>
                <w:kern w:val="0"/>
              </w:rPr>
              <w:t>》（</w:t>
            </w:r>
            <w:r>
              <w:rPr>
                <w:rFonts w:ascii="仿宋_GB2312" w:eastAsia="仿宋_GB2312" w:hAnsi="仿宋_GB2312" w:cs="仿宋_GB2312" w:hint="eastAsia"/>
                <w:kern w:val="0"/>
              </w:rPr>
              <w:t>2000</w:t>
            </w:r>
            <w:r>
              <w:rPr>
                <w:rFonts w:ascii="仿宋_GB2312" w:eastAsia="仿宋_GB2312" w:hAnsi="仿宋_GB2312" w:cs="仿宋_GB2312" w:hint="eastAsia"/>
                <w:kern w:val="0"/>
              </w:rPr>
              <w:t>年</w:t>
            </w:r>
            <w:r>
              <w:rPr>
                <w:rFonts w:ascii="仿宋_GB2312" w:eastAsia="仿宋_GB2312" w:hAnsi="仿宋_GB2312" w:cs="仿宋_GB2312" w:hint="eastAsia"/>
                <w:kern w:val="0"/>
              </w:rPr>
              <w:t>1</w:t>
            </w:r>
            <w:r>
              <w:rPr>
                <w:rFonts w:ascii="仿宋_GB2312" w:eastAsia="仿宋_GB2312" w:hAnsi="仿宋_GB2312" w:cs="仿宋_GB2312" w:hint="eastAsia"/>
                <w:kern w:val="0"/>
              </w:rPr>
              <w:t>月</w:t>
            </w:r>
            <w:r>
              <w:rPr>
                <w:rFonts w:ascii="仿宋_GB2312" w:eastAsia="仿宋_GB2312" w:hAnsi="仿宋_GB2312" w:cs="仿宋_GB2312" w:hint="eastAsia"/>
                <w:kern w:val="0"/>
              </w:rPr>
              <w:t>30</w:t>
            </w:r>
            <w:r>
              <w:rPr>
                <w:rFonts w:ascii="仿宋_GB2312" w:eastAsia="仿宋_GB2312" w:hAnsi="仿宋_GB2312" w:cs="仿宋_GB2312" w:hint="eastAsia"/>
                <w:kern w:val="0"/>
              </w:rPr>
              <w:t>日国务院令第</w:t>
            </w:r>
            <w:r>
              <w:rPr>
                <w:rFonts w:ascii="仿宋_GB2312" w:eastAsia="仿宋_GB2312" w:hAnsi="仿宋_GB2312" w:cs="仿宋_GB2312" w:hint="eastAsia"/>
                <w:kern w:val="0"/>
              </w:rPr>
              <w:t>279</w:t>
            </w:r>
            <w:r>
              <w:rPr>
                <w:rFonts w:ascii="仿宋_GB2312" w:eastAsia="仿宋_GB2312" w:hAnsi="仿宋_GB2312" w:cs="仿宋_GB2312" w:hint="eastAsia"/>
                <w:kern w:val="0"/>
              </w:rPr>
              <w:t>号发布　根据</w:t>
            </w:r>
            <w:r>
              <w:rPr>
                <w:rFonts w:ascii="仿宋_GB2312" w:eastAsia="仿宋_GB2312" w:hAnsi="仿宋_GB2312" w:cs="仿宋_GB2312" w:hint="eastAsia"/>
                <w:kern w:val="0"/>
              </w:rPr>
              <w:t>2017</w:t>
            </w:r>
            <w:r>
              <w:rPr>
                <w:rFonts w:ascii="仿宋_GB2312" w:eastAsia="仿宋_GB2312" w:hAnsi="仿宋_GB2312" w:cs="仿宋_GB2312" w:hint="eastAsia"/>
                <w:kern w:val="0"/>
              </w:rPr>
              <w:t>年</w:t>
            </w:r>
            <w:r>
              <w:rPr>
                <w:rFonts w:ascii="仿宋_GB2312" w:eastAsia="仿宋_GB2312" w:hAnsi="仿宋_GB2312" w:cs="仿宋_GB2312" w:hint="eastAsia"/>
                <w:kern w:val="0"/>
              </w:rPr>
              <w:t>10</w:t>
            </w:r>
            <w:r>
              <w:rPr>
                <w:rFonts w:ascii="仿宋_GB2312" w:eastAsia="仿宋_GB2312" w:hAnsi="仿宋_GB2312" w:cs="仿宋_GB2312" w:hint="eastAsia"/>
                <w:kern w:val="0"/>
              </w:rPr>
              <w:t>月</w:t>
            </w:r>
            <w:r>
              <w:rPr>
                <w:rFonts w:ascii="仿宋_GB2312" w:eastAsia="仿宋_GB2312" w:hAnsi="仿宋_GB2312" w:cs="仿宋_GB2312" w:hint="eastAsia"/>
                <w:kern w:val="0"/>
              </w:rPr>
              <w:t>7</w:t>
            </w:r>
            <w:r>
              <w:rPr>
                <w:rFonts w:ascii="仿宋_GB2312" w:eastAsia="仿宋_GB2312" w:hAnsi="仿宋_GB2312" w:cs="仿宋_GB2312" w:hint="eastAsia"/>
                <w:kern w:val="0"/>
              </w:rPr>
              <w:t>日国务院令第</w:t>
            </w:r>
            <w:r>
              <w:rPr>
                <w:rFonts w:ascii="仿宋_GB2312" w:eastAsia="仿宋_GB2312" w:hAnsi="仿宋_GB2312" w:cs="仿宋_GB2312" w:hint="eastAsia"/>
                <w:kern w:val="0"/>
              </w:rPr>
              <w:t>687</w:t>
            </w:r>
            <w:r>
              <w:rPr>
                <w:rFonts w:ascii="仿宋_GB2312" w:eastAsia="仿宋_GB2312" w:hAnsi="仿宋_GB2312" w:cs="仿宋_GB2312" w:hint="eastAsia"/>
                <w:kern w:val="0"/>
              </w:rPr>
              <w:t>号《</w:t>
            </w:r>
            <w:hyperlink r:id="rId18" w:tgtFrame="https://zwfw.fujian.gov.cn/person-todo/_blank" w:history="1">
              <w:r>
                <w:rPr>
                  <w:rFonts w:ascii="仿宋_GB2312" w:eastAsia="仿宋_GB2312" w:hAnsi="仿宋_GB2312" w:cs="仿宋_GB2312" w:hint="eastAsia"/>
                  <w:kern w:val="0"/>
                </w:rPr>
                <w:t>国务院关于修改部分行政法规的决定</w:t>
              </w:r>
            </w:hyperlink>
            <w:r>
              <w:rPr>
                <w:rFonts w:ascii="仿宋_GB2312" w:eastAsia="仿宋_GB2312" w:hAnsi="仿宋_GB2312" w:cs="仿宋_GB2312" w:hint="eastAsia"/>
                <w:kern w:val="0"/>
              </w:rPr>
              <w:t>》修正　根据</w:t>
            </w:r>
            <w:r>
              <w:rPr>
                <w:rFonts w:ascii="仿宋_GB2312" w:eastAsia="仿宋_GB2312" w:hAnsi="仿宋_GB2312" w:cs="仿宋_GB2312" w:hint="eastAsia"/>
                <w:kern w:val="0"/>
              </w:rPr>
              <w:t>2019</w:t>
            </w:r>
            <w:r>
              <w:rPr>
                <w:rFonts w:ascii="仿宋_GB2312" w:eastAsia="仿宋_GB2312" w:hAnsi="仿宋_GB2312" w:cs="仿宋_GB2312" w:hint="eastAsia"/>
                <w:kern w:val="0"/>
              </w:rPr>
              <w:t>年</w:t>
            </w:r>
            <w:r>
              <w:rPr>
                <w:rFonts w:ascii="仿宋_GB2312" w:eastAsia="仿宋_GB2312" w:hAnsi="仿宋_GB2312" w:cs="仿宋_GB2312" w:hint="eastAsia"/>
                <w:kern w:val="0"/>
              </w:rPr>
              <w:t>4</w:t>
            </w:r>
            <w:r>
              <w:rPr>
                <w:rFonts w:ascii="仿宋_GB2312" w:eastAsia="仿宋_GB2312" w:hAnsi="仿宋_GB2312" w:cs="仿宋_GB2312" w:hint="eastAsia"/>
                <w:kern w:val="0"/>
              </w:rPr>
              <w:t>月</w:t>
            </w:r>
            <w:r>
              <w:rPr>
                <w:rFonts w:ascii="仿宋_GB2312" w:eastAsia="仿宋_GB2312" w:hAnsi="仿宋_GB2312" w:cs="仿宋_GB2312" w:hint="eastAsia"/>
                <w:kern w:val="0"/>
              </w:rPr>
              <w:t>23</w:t>
            </w:r>
            <w:r>
              <w:rPr>
                <w:rFonts w:ascii="仿宋_GB2312" w:eastAsia="仿宋_GB2312" w:hAnsi="仿宋_GB2312" w:cs="仿宋_GB2312" w:hint="eastAsia"/>
                <w:kern w:val="0"/>
              </w:rPr>
              <w:t>日国务院令</w:t>
            </w:r>
            <w:r>
              <w:rPr>
                <w:rFonts w:ascii="仿宋_GB2312" w:eastAsia="仿宋_GB2312" w:hAnsi="仿宋_GB2312" w:cs="仿宋_GB2312" w:hint="eastAsia"/>
                <w:kern w:val="0"/>
              </w:rPr>
              <w:t>第</w:t>
            </w:r>
            <w:r>
              <w:rPr>
                <w:rFonts w:ascii="仿宋_GB2312" w:eastAsia="仿宋_GB2312" w:hAnsi="仿宋_GB2312" w:cs="仿宋_GB2312" w:hint="eastAsia"/>
                <w:kern w:val="0"/>
              </w:rPr>
              <w:t>714</w:t>
            </w:r>
            <w:r>
              <w:rPr>
                <w:rFonts w:ascii="仿宋_GB2312" w:eastAsia="仿宋_GB2312" w:hAnsi="仿宋_GB2312" w:cs="仿宋_GB2312" w:hint="eastAsia"/>
                <w:kern w:val="0"/>
              </w:rPr>
              <w:t>号《</w:t>
            </w:r>
            <w:hyperlink r:id="rId19" w:tgtFrame="https://zwfw.fujian.gov.cn/person-todo/_blank" w:history="1">
              <w:r>
                <w:rPr>
                  <w:rFonts w:ascii="仿宋_GB2312" w:eastAsia="仿宋_GB2312" w:hAnsi="仿宋_GB2312" w:cs="仿宋_GB2312" w:hint="eastAsia"/>
                  <w:kern w:val="0"/>
                </w:rPr>
                <w:t>国务院关于修改部分行政法规的决定</w:t>
              </w:r>
            </w:hyperlink>
            <w:r>
              <w:rPr>
                <w:rFonts w:ascii="仿宋_GB2312" w:eastAsia="仿宋_GB2312" w:hAnsi="仿宋_GB2312" w:cs="仿宋_GB2312" w:hint="eastAsia"/>
                <w:kern w:val="0"/>
              </w:rPr>
              <w:t>》第二次修正）</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第四十九条</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建设单位应当自建设工程竣工验收合格之日起</w:t>
            </w:r>
            <w:r>
              <w:rPr>
                <w:rFonts w:ascii="仿宋_GB2312" w:eastAsia="仿宋_GB2312" w:hAnsi="仿宋_GB2312" w:cs="仿宋_GB2312" w:hint="eastAsia"/>
                <w:kern w:val="0"/>
              </w:rPr>
              <w:t>15</w:t>
            </w:r>
            <w:r>
              <w:rPr>
                <w:rFonts w:ascii="仿宋_GB2312" w:eastAsia="仿宋_GB2312" w:hAnsi="仿宋_GB2312" w:cs="仿宋_GB2312" w:hint="eastAsia"/>
                <w:kern w:val="0"/>
              </w:rPr>
              <w:t>日内，将建设工程竣工验收报告和规划</w:t>
            </w:r>
            <w:r>
              <w:rPr>
                <w:rFonts w:ascii="仿宋_GB2312" w:eastAsia="仿宋_GB2312" w:hAnsi="仿宋_GB2312" w:cs="仿宋_GB2312" w:hint="eastAsia"/>
                <w:kern w:val="0"/>
              </w:rPr>
              <w:t>.</w:t>
            </w:r>
            <w:r>
              <w:rPr>
                <w:rFonts w:ascii="仿宋_GB2312" w:eastAsia="仿宋_GB2312" w:hAnsi="仿宋_GB2312" w:cs="仿宋_GB2312" w:hint="eastAsia"/>
                <w:kern w:val="0"/>
              </w:rPr>
              <w:t>公安消防</w:t>
            </w:r>
            <w:r>
              <w:rPr>
                <w:rFonts w:ascii="仿宋_GB2312" w:eastAsia="仿宋_GB2312" w:hAnsi="仿宋_GB2312" w:cs="仿宋_GB2312" w:hint="eastAsia"/>
                <w:kern w:val="0"/>
              </w:rPr>
              <w:t>.</w:t>
            </w:r>
            <w:r>
              <w:rPr>
                <w:rFonts w:ascii="仿宋_GB2312" w:eastAsia="仿宋_GB2312" w:hAnsi="仿宋_GB2312" w:cs="仿宋_GB2312" w:hint="eastAsia"/>
                <w:kern w:val="0"/>
              </w:rPr>
              <w:t>环保等部门出具的认可文件或者准许使用文件报建设行政主管部门或者其他有关部门备案。</w:t>
            </w:r>
            <w:r>
              <w:rPr>
                <w:rFonts w:ascii="仿宋_GB2312" w:eastAsia="仿宋_GB2312" w:hAnsi="仿宋_GB2312" w:cs="仿宋_GB2312" w:hint="eastAsia"/>
                <w:kern w:val="0"/>
              </w:rPr>
              <w:t xml:space="preserve"> </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《房屋建筑和市政基础设施工程竣工验收备案管理办法》（</w:t>
            </w:r>
            <w:r>
              <w:rPr>
                <w:rFonts w:ascii="仿宋_GB2312" w:eastAsia="仿宋_GB2312" w:hAnsi="仿宋_GB2312" w:cs="仿宋_GB2312" w:hint="eastAsia"/>
                <w:kern w:val="0"/>
              </w:rPr>
              <w:t>2000</w:t>
            </w:r>
            <w:r>
              <w:rPr>
                <w:rFonts w:ascii="仿宋_GB2312" w:eastAsia="仿宋_GB2312" w:hAnsi="仿宋_GB2312" w:cs="仿宋_GB2312" w:hint="eastAsia"/>
                <w:kern w:val="0"/>
              </w:rPr>
              <w:t>年</w:t>
            </w:r>
            <w:r>
              <w:rPr>
                <w:rFonts w:ascii="仿宋_GB2312" w:eastAsia="仿宋_GB2312" w:hAnsi="仿宋_GB2312" w:cs="仿宋_GB2312" w:hint="eastAsia"/>
                <w:kern w:val="0"/>
              </w:rPr>
              <w:t>4</w:t>
            </w:r>
            <w:r>
              <w:rPr>
                <w:rFonts w:ascii="仿宋_GB2312" w:eastAsia="仿宋_GB2312" w:hAnsi="仿宋_GB2312" w:cs="仿宋_GB2312" w:hint="eastAsia"/>
                <w:kern w:val="0"/>
              </w:rPr>
              <w:t>月</w:t>
            </w:r>
            <w:r>
              <w:rPr>
                <w:rFonts w:ascii="仿宋_GB2312" w:eastAsia="仿宋_GB2312" w:hAnsi="仿宋_GB2312" w:cs="仿宋_GB2312" w:hint="eastAsia"/>
                <w:kern w:val="0"/>
              </w:rPr>
              <w:t>4</w:t>
            </w:r>
            <w:r>
              <w:rPr>
                <w:rFonts w:ascii="仿宋_GB2312" w:eastAsia="仿宋_GB2312" w:hAnsi="仿宋_GB2312" w:cs="仿宋_GB2312" w:hint="eastAsia"/>
                <w:kern w:val="0"/>
              </w:rPr>
              <w:t>日建设部令第</w:t>
            </w:r>
            <w:r>
              <w:rPr>
                <w:rFonts w:ascii="仿宋_GB2312" w:eastAsia="仿宋_GB2312" w:hAnsi="仿宋_GB2312" w:cs="仿宋_GB2312" w:hint="eastAsia"/>
                <w:kern w:val="0"/>
              </w:rPr>
              <w:t>78</w:t>
            </w:r>
            <w:r>
              <w:rPr>
                <w:rFonts w:ascii="仿宋_GB2312" w:eastAsia="仿宋_GB2312" w:hAnsi="仿宋_GB2312" w:cs="仿宋_GB2312" w:hint="eastAsia"/>
                <w:kern w:val="0"/>
              </w:rPr>
              <w:t>号发布，根据</w:t>
            </w:r>
            <w:r>
              <w:rPr>
                <w:rFonts w:ascii="仿宋_GB2312" w:eastAsia="仿宋_GB2312" w:hAnsi="仿宋_GB2312" w:cs="仿宋_GB2312" w:hint="eastAsia"/>
                <w:kern w:val="0"/>
              </w:rPr>
              <w:t>2009</w:t>
            </w:r>
            <w:r>
              <w:rPr>
                <w:rFonts w:ascii="仿宋_GB2312" w:eastAsia="仿宋_GB2312" w:hAnsi="仿宋_GB2312" w:cs="仿宋_GB2312" w:hint="eastAsia"/>
                <w:kern w:val="0"/>
              </w:rPr>
              <w:t>年</w:t>
            </w:r>
            <w:r>
              <w:rPr>
                <w:rFonts w:ascii="仿宋_GB2312" w:eastAsia="仿宋_GB2312" w:hAnsi="仿宋_GB2312" w:cs="仿宋_GB2312" w:hint="eastAsia"/>
                <w:kern w:val="0"/>
              </w:rPr>
              <w:t>10</w:t>
            </w:r>
            <w:r>
              <w:rPr>
                <w:rFonts w:ascii="仿宋_GB2312" w:eastAsia="仿宋_GB2312" w:hAnsi="仿宋_GB2312" w:cs="仿宋_GB2312" w:hint="eastAsia"/>
                <w:kern w:val="0"/>
              </w:rPr>
              <w:t>月</w:t>
            </w:r>
            <w:r>
              <w:rPr>
                <w:rFonts w:ascii="仿宋_GB2312" w:eastAsia="仿宋_GB2312" w:hAnsi="仿宋_GB2312" w:cs="仿宋_GB2312" w:hint="eastAsia"/>
                <w:kern w:val="0"/>
              </w:rPr>
              <w:t>19</w:t>
            </w:r>
            <w:r>
              <w:rPr>
                <w:rFonts w:ascii="仿宋_GB2312" w:eastAsia="仿宋_GB2312" w:hAnsi="仿宋_GB2312" w:cs="仿宋_GB2312" w:hint="eastAsia"/>
                <w:kern w:val="0"/>
              </w:rPr>
              <w:t>日《住房和城乡建设部关于修改〈房屋建筑工程和市政基础设施工程竣工验收备案管理暂行办法〉的决定》修正）</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第四条　建设单位</w:t>
            </w:r>
            <w:r>
              <w:rPr>
                <w:rFonts w:ascii="仿宋_GB2312" w:eastAsia="仿宋_GB2312" w:hAnsi="仿宋_GB2312" w:cs="仿宋_GB2312" w:hint="eastAsia"/>
                <w:kern w:val="0"/>
              </w:rPr>
              <w:t>应当自工程竣工验收合格之日起</w:t>
            </w:r>
            <w:r>
              <w:rPr>
                <w:rFonts w:ascii="仿宋_GB2312" w:eastAsia="仿宋_GB2312" w:hAnsi="仿宋_GB2312" w:cs="仿宋_GB2312" w:hint="eastAsia"/>
                <w:kern w:val="0"/>
              </w:rPr>
              <w:t>15</w:t>
            </w:r>
            <w:r>
              <w:rPr>
                <w:rFonts w:ascii="仿宋_GB2312" w:eastAsia="仿宋_GB2312" w:hAnsi="仿宋_GB2312" w:cs="仿宋_GB2312" w:hint="eastAsia"/>
                <w:kern w:val="0"/>
              </w:rPr>
              <w:t>日内，依照本办法规定，向工程所在地的县级以上地方人民政府建设主管部门（以下简称备案机关）备案。</w:t>
            </w:r>
          </w:p>
        </w:tc>
      </w:tr>
      <w:tr w:rsidR="00595158">
        <w:trPr>
          <w:trHeight w:val="780"/>
          <w:jc w:val="center"/>
        </w:trPr>
        <w:tc>
          <w:tcPr>
            <w:tcW w:w="2433" w:type="dxa"/>
            <w:vMerge w:val="restart"/>
            <w:tcBorders>
              <w:tl2br w:val="nil"/>
              <w:tr2bl w:val="nil"/>
            </w:tcBorders>
            <w:vAlign w:val="center"/>
          </w:tcPr>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C7395A">
            <w:pPr>
              <w:spacing w:line="300" w:lineRule="exact"/>
              <w:jc w:val="center"/>
              <w:rPr>
                <w:rFonts w:ascii="仿宋_GB2312" w:eastAsia="仿宋_GB2312" w:hAnsi="仿宋_GB2312" w:cs="仿宋_GB2312"/>
                <w:b/>
                <w:bCs/>
                <w:kern w:val="0"/>
              </w:rPr>
            </w:pPr>
            <w:r>
              <w:rPr>
                <w:rFonts w:ascii="仿宋_GB2312" w:eastAsia="仿宋_GB2312" w:hAnsi="仿宋_GB2312" w:cs="仿宋_GB2312" w:hint="eastAsia"/>
                <w:b/>
                <w:bCs/>
                <w:kern w:val="0"/>
              </w:rPr>
              <w:t>申请条件</w:t>
            </w: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C7395A">
            <w:pPr>
              <w:spacing w:line="300" w:lineRule="exact"/>
              <w:jc w:val="center"/>
              <w:rPr>
                <w:rFonts w:ascii="仿宋_GB2312" w:eastAsia="仿宋_GB2312" w:hAnsi="仿宋_GB2312" w:cs="仿宋_GB2312"/>
                <w:b/>
                <w:bCs/>
                <w:kern w:val="0"/>
              </w:rPr>
            </w:pPr>
            <w:r>
              <w:rPr>
                <w:rFonts w:ascii="仿宋_GB2312" w:eastAsia="仿宋_GB2312" w:hAnsi="仿宋_GB2312" w:cs="仿宋_GB2312" w:hint="eastAsia"/>
                <w:b/>
                <w:bCs/>
                <w:kern w:val="0"/>
              </w:rPr>
              <w:t>申请条件</w:t>
            </w: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tc>
        <w:tc>
          <w:tcPr>
            <w:tcW w:w="7099" w:type="dxa"/>
            <w:gridSpan w:val="4"/>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b/>
                <w:bCs/>
                <w:kern w:val="0"/>
              </w:rPr>
            </w:pPr>
            <w:r>
              <w:rPr>
                <w:rFonts w:ascii="仿宋_GB2312" w:eastAsia="仿宋_GB2312" w:hAnsi="仿宋_GB2312" w:cs="仿宋_GB2312" w:hint="eastAsia"/>
                <w:b/>
                <w:bCs/>
                <w:kern w:val="0"/>
              </w:rPr>
              <w:lastRenderedPageBreak/>
              <w:t>建设工程规划条件核实与土地核验</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已获本局批准的新建、改建、扩建建筑工程项目，已竣工并具备竣工审核要求</w:t>
            </w:r>
            <w:r>
              <w:rPr>
                <w:rFonts w:ascii="仿宋_GB2312" w:eastAsia="仿宋_GB2312" w:hAnsi="仿宋_GB2312" w:cs="仿宋_GB2312" w:hint="eastAsia"/>
                <w:kern w:val="0"/>
              </w:rPr>
              <w:t>。</w:t>
            </w:r>
          </w:p>
        </w:tc>
      </w:tr>
      <w:tr w:rsidR="00595158">
        <w:trPr>
          <w:trHeight w:val="90"/>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b/>
                <w:bCs/>
                <w:kern w:val="0"/>
              </w:rPr>
            </w:pPr>
          </w:p>
        </w:tc>
        <w:tc>
          <w:tcPr>
            <w:tcW w:w="7099" w:type="dxa"/>
            <w:gridSpan w:val="4"/>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b/>
                <w:bCs/>
                <w:kern w:val="0"/>
              </w:rPr>
            </w:pPr>
            <w:r>
              <w:rPr>
                <w:rFonts w:ascii="仿宋_GB2312" w:eastAsia="仿宋_GB2312" w:hAnsi="仿宋_GB2312" w:cs="仿宋_GB2312" w:hint="eastAsia"/>
                <w:b/>
                <w:bCs/>
                <w:kern w:val="0"/>
              </w:rPr>
              <w:t>建设工程消防验收</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《建设工程消防设计审查验收管理暂行规定》（住房和城乡建设部令第</w:t>
            </w:r>
            <w:r>
              <w:rPr>
                <w:rFonts w:ascii="仿宋_GB2312" w:eastAsia="仿宋_GB2312" w:hAnsi="仿宋_GB2312" w:cs="仿宋_GB2312" w:hint="eastAsia"/>
                <w:kern w:val="0"/>
              </w:rPr>
              <w:t>58</w:t>
            </w:r>
            <w:r>
              <w:rPr>
                <w:rFonts w:ascii="仿宋_GB2312" w:eastAsia="仿宋_GB2312" w:hAnsi="仿宋_GB2312" w:cs="仿宋_GB2312" w:hint="eastAsia"/>
                <w:kern w:val="0"/>
              </w:rPr>
              <w:t>号）第十四条所列的建设工程；</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已完成工程消防各项内容并组织竣工验收。</w:t>
            </w:r>
          </w:p>
          <w:p w:rsidR="00595158" w:rsidRDefault="00C7395A">
            <w:pPr>
              <w:widowControl/>
              <w:adjustRightInd w:val="0"/>
              <w:snapToGrid w:val="0"/>
              <w:spacing w:line="300" w:lineRule="exact"/>
              <w:jc w:val="left"/>
              <w:rPr>
                <w:rFonts w:ascii="仿宋_GB2312" w:eastAsia="仿宋_GB2312" w:hAnsi="仿宋_GB2312" w:cs="仿宋_GB2312"/>
                <w:b/>
                <w:bCs/>
                <w:kern w:val="0"/>
              </w:rPr>
            </w:pPr>
            <w:r>
              <w:rPr>
                <w:rFonts w:ascii="仿宋_GB2312" w:eastAsia="仿宋_GB2312" w:hAnsi="仿宋_GB2312" w:cs="仿宋_GB2312" w:hint="eastAsia"/>
                <w:b/>
                <w:bCs/>
                <w:kern w:val="0"/>
              </w:rPr>
              <w:t>其他建设工程竣工验收消防备案</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《建设工程消防设计审查验收管理暂行规定》（住房和城乡建设部令第</w:t>
            </w:r>
            <w:r>
              <w:rPr>
                <w:rFonts w:ascii="仿宋_GB2312" w:eastAsia="仿宋_GB2312" w:hAnsi="仿宋_GB2312" w:cs="仿宋_GB2312" w:hint="eastAsia"/>
                <w:kern w:val="0"/>
              </w:rPr>
              <w:t>58</w:t>
            </w:r>
            <w:r>
              <w:rPr>
                <w:rFonts w:ascii="仿宋_GB2312" w:eastAsia="仿宋_GB2312" w:hAnsi="仿宋_GB2312" w:cs="仿宋_GB2312" w:hint="eastAsia"/>
                <w:kern w:val="0"/>
              </w:rPr>
              <w:t>号）规定的</w:t>
            </w:r>
            <w:r>
              <w:rPr>
                <w:rFonts w:ascii="仿宋_GB2312" w:eastAsia="仿宋_GB2312" w:hAnsi="仿宋_GB2312" w:cs="仿宋_GB2312" w:hint="eastAsia"/>
                <w:kern w:val="0"/>
              </w:rPr>
              <w:t>特殊建设工程以外的其他按照国家工程建设消防技术标准需要进行消防设计的建设工程。</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已完成工程消防各项内容并组织竣工验收。</w:t>
            </w:r>
          </w:p>
          <w:p w:rsidR="00595158" w:rsidRDefault="00C7395A">
            <w:pPr>
              <w:widowControl/>
              <w:adjustRightInd w:val="0"/>
              <w:snapToGrid w:val="0"/>
              <w:spacing w:line="300" w:lineRule="exact"/>
              <w:jc w:val="left"/>
              <w:rPr>
                <w:rFonts w:ascii="仿宋_GB2312" w:eastAsia="仿宋_GB2312" w:hAnsi="仿宋_GB2312" w:cs="仿宋_GB2312"/>
                <w:b/>
                <w:bCs/>
                <w:kern w:val="0"/>
              </w:rPr>
            </w:pPr>
            <w:r>
              <w:rPr>
                <w:rFonts w:ascii="仿宋_GB2312" w:eastAsia="仿宋_GB2312" w:hAnsi="仿宋_GB2312" w:cs="仿宋_GB2312" w:hint="eastAsia"/>
                <w:b/>
                <w:bCs/>
                <w:kern w:val="0"/>
              </w:rPr>
              <w:lastRenderedPageBreak/>
              <w:t>告知承诺制消防验收备案</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《福建省建设工程消防设计审查验收实施细则》（闽建消〔</w:t>
            </w:r>
            <w:r>
              <w:rPr>
                <w:rFonts w:ascii="仿宋_GB2312" w:eastAsia="仿宋_GB2312" w:hAnsi="仿宋_GB2312" w:cs="仿宋_GB2312" w:hint="eastAsia"/>
                <w:kern w:val="0"/>
              </w:rPr>
              <w:t>2024</w:t>
            </w:r>
            <w:r>
              <w:rPr>
                <w:rFonts w:ascii="仿宋_GB2312" w:eastAsia="仿宋_GB2312" w:hAnsi="仿宋_GB2312" w:cs="仿宋_GB2312" w:hint="eastAsia"/>
                <w:kern w:val="0"/>
              </w:rPr>
              <w:t>〕</w:t>
            </w:r>
            <w:r>
              <w:rPr>
                <w:rFonts w:ascii="仿宋_GB2312" w:eastAsia="仿宋_GB2312" w:hAnsi="仿宋_GB2312" w:cs="仿宋_GB2312" w:hint="eastAsia"/>
                <w:kern w:val="0"/>
              </w:rPr>
              <w:t xml:space="preserve">5 </w:t>
            </w:r>
            <w:r>
              <w:rPr>
                <w:rFonts w:ascii="仿宋_GB2312" w:eastAsia="仿宋_GB2312" w:hAnsi="仿宋_GB2312" w:cs="仿宋_GB2312" w:hint="eastAsia"/>
                <w:kern w:val="0"/>
              </w:rPr>
              <w:t>号）规定的其他建设工程中的一般项目</w:t>
            </w:r>
            <w:r>
              <w:rPr>
                <w:rFonts w:ascii="仿宋_GB2312" w:eastAsia="仿宋_GB2312" w:hAnsi="仿宋_GB2312" w:cs="仿宋_GB2312" w:hint="eastAsia"/>
                <w:kern w:val="0"/>
              </w:rPr>
              <w:t>。</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已完成工程消防各项内容并组织竣工验收。</w:t>
            </w:r>
          </w:p>
        </w:tc>
      </w:tr>
      <w:tr w:rsidR="00595158">
        <w:trPr>
          <w:trHeight w:val="90"/>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7099" w:type="dxa"/>
            <w:gridSpan w:val="4"/>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b/>
                <w:bCs/>
                <w:kern w:val="0"/>
              </w:rPr>
            </w:pPr>
            <w:r>
              <w:rPr>
                <w:rFonts w:ascii="仿宋_GB2312" w:eastAsia="仿宋_GB2312" w:hAnsi="仿宋_GB2312" w:cs="仿宋_GB2312" w:hint="eastAsia"/>
                <w:b/>
                <w:bCs/>
                <w:kern w:val="0"/>
              </w:rPr>
              <w:t>人防工程竣工验收备案（就地）</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人防工程建设符合法规和行政许可文件要求；</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人防工程通过竣工验收；</w:t>
            </w:r>
            <w:r>
              <w:rPr>
                <w:rFonts w:ascii="仿宋_GB2312" w:eastAsia="仿宋_GB2312" w:hAnsi="仿宋_GB2312" w:cs="仿宋_GB2312" w:hint="eastAsia"/>
                <w:kern w:val="0"/>
              </w:rPr>
              <w:br/>
            </w:r>
            <w:r>
              <w:rPr>
                <w:rFonts w:ascii="仿宋_GB2312" w:eastAsia="仿宋_GB2312" w:hAnsi="仿宋_GB2312" w:cs="仿宋_GB2312" w:hint="eastAsia"/>
                <w:kern w:val="0"/>
              </w:rPr>
              <w:t>3.</w:t>
            </w:r>
            <w:r>
              <w:rPr>
                <w:rFonts w:ascii="仿宋_GB2312" w:eastAsia="仿宋_GB2312" w:hAnsi="仿宋_GB2312" w:cs="仿宋_GB2312" w:hint="eastAsia"/>
                <w:kern w:val="0"/>
              </w:rPr>
              <w:t>人防工程质量监督机构已出具《人防工程质量监督报告》；</w:t>
            </w:r>
            <w:r>
              <w:rPr>
                <w:rFonts w:ascii="仿宋_GB2312" w:eastAsia="仿宋_GB2312" w:hAnsi="仿宋_GB2312" w:cs="仿宋_GB2312" w:hint="eastAsia"/>
                <w:kern w:val="0"/>
              </w:rPr>
              <w:br/>
            </w:r>
            <w:r>
              <w:rPr>
                <w:rFonts w:ascii="仿宋_GB2312" w:eastAsia="仿宋_GB2312" w:hAnsi="仿宋_GB2312" w:cs="仿宋_GB2312" w:hint="eastAsia"/>
                <w:kern w:val="0"/>
              </w:rPr>
              <w:t>4.</w:t>
            </w:r>
            <w:r>
              <w:rPr>
                <w:rFonts w:ascii="仿宋_GB2312" w:eastAsia="仿宋_GB2312" w:hAnsi="仿宋_GB2312" w:cs="仿宋_GB2312" w:hint="eastAsia"/>
                <w:kern w:val="0"/>
              </w:rPr>
              <w:t>配建防空地下室建筑面积不足部分需补缴易地建设费。</w:t>
            </w:r>
          </w:p>
          <w:p w:rsidR="00595158" w:rsidRDefault="00C7395A">
            <w:pPr>
              <w:widowControl/>
              <w:adjustRightInd w:val="0"/>
              <w:snapToGrid w:val="0"/>
              <w:spacing w:line="300" w:lineRule="exact"/>
              <w:jc w:val="left"/>
              <w:rPr>
                <w:rFonts w:ascii="仿宋_GB2312" w:eastAsia="仿宋_GB2312" w:hAnsi="仿宋_GB2312" w:cs="仿宋_GB2312"/>
                <w:b/>
                <w:bCs/>
                <w:kern w:val="0"/>
              </w:rPr>
            </w:pPr>
            <w:r>
              <w:rPr>
                <w:rFonts w:ascii="仿宋_GB2312" w:eastAsia="仿宋_GB2312" w:hAnsi="仿宋_GB2312" w:cs="仿宋_GB2312" w:hint="eastAsia"/>
                <w:b/>
                <w:bCs/>
                <w:kern w:val="0"/>
              </w:rPr>
              <w:t>城市民用建筑易地修建防空地下室竣工验收备案</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建设工程已完成工程设计和合同约定的各项内容；</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取得《易地修建防空地下室审核意见书》；</w:t>
            </w:r>
          </w:p>
          <w:p w:rsidR="00595158" w:rsidRDefault="00C7395A">
            <w:pPr>
              <w:widowControl/>
              <w:adjustRightInd w:val="0"/>
              <w:snapToGrid w:val="0"/>
              <w:spacing w:line="300" w:lineRule="exact"/>
              <w:jc w:val="left"/>
              <w:rPr>
                <w:rFonts w:ascii="仿宋_GB2312" w:eastAsia="仿宋_GB2312" w:hAnsi="仿宋_GB2312" w:cs="仿宋_GB2312"/>
                <w:b/>
                <w:bCs/>
                <w:kern w:val="0"/>
              </w:rPr>
            </w:pPr>
            <w:r>
              <w:rPr>
                <w:rFonts w:ascii="仿宋_GB2312" w:eastAsia="仿宋_GB2312" w:hAnsi="仿宋_GB2312" w:cs="仿宋_GB2312" w:hint="eastAsia"/>
                <w:kern w:val="0"/>
              </w:rPr>
              <w:t>3.</w:t>
            </w:r>
            <w:r>
              <w:rPr>
                <w:rFonts w:ascii="仿宋_GB2312" w:eastAsia="仿宋_GB2312" w:hAnsi="仿宋_GB2312" w:cs="仿宋_GB2312" w:hint="eastAsia"/>
                <w:kern w:val="0"/>
              </w:rPr>
              <w:t>已按要求缴交防空地下室易地建设费。</w:t>
            </w:r>
          </w:p>
        </w:tc>
      </w:tr>
      <w:tr w:rsidR="00595158">
        <w:trPr>
          <w:trHeight w:val="529"/>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7099" w:type="dxa"/>
            <w:gridSpan w:val="4"/>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b/>
                <w:bCs/>
                <w:kern w:val="0"/>
              </w:rPr>
            </w:pPr>
            <w:r>
              <w:rPr>
                <w:rFonts w:ascii="仿宋_GB2312" w:eastAsia="仿宋_GB2312" w:hAnsi="仿宋_GB2312" w:cs="仿宋_GB2312" w:hint="eastAsia"/>
                <w:b/>
                <w:bCs/>
                <w:kern w:val="0"/>
              </w:rPr>
              <w:t>广电网络工程竣工验收</w:t>
            </w:r>
          </w:p>
          <w:p w:rsidR="00595158" w:rsidRDefault="00C7395A">
            <w:pPr>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房屋建筑项目。完成设计图及其他设计文件规定的管位、桥架、机房、取电点、电表位、信号源、器件箱预埋及应急安播设施等基础设计，施工符合有线电视设计规范、施工与设计相符，工艺符合规范要求。</w:t>
            </w:r>
          </w:p>
          <w:p w:rsidR="00595158" w:rsidRDefault="00C7395A">
            <w:pPr>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市政基础设施项目。完成设计图及其他设计文件规定的管道、人手孔井等基础设施，施工符合有线电视设计规范，施工与设计相符，工艺符合规范要求。</w:t>
            </w:r>
          </w:p>
        </w:tc>
      </w:tr>
      <w:tr w:rsidR="00595158">
        <w:trPr>
          <w:trHeight w:val="1697"/>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7099" w:type="dxa"/>
            <w:gridSpan w:val="4"/>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b/>
                <w:bCs/>
                <w:kern w:val="0"/>
              </w:rPr>
            </w:pPr>
            <w:r>
              <w:rPr>
                <w:rFonts w:ascii="仿宋_GB2312" w:eastAsia="仿宋_GB2312" w:hAnsi="仿宋_GB2312" w:cs="仿宋_GB2312" w:hint="eastAsia"/>
                <w:b/>
                <w:bCs/>
                <w:kern w:val="0"/>
              </w:rPr>
              <w:t>厦门市建设工程档案验收</w:t>
            </w:r>
          </w:p>
          <w:p w:rsidR="00595158" w:rsidRDefault="00C7395A">
            <w:pPr>
              <w:widowControl/>
              <w:adjustRightInd w:val="0"/>
              <w:snapToGrid w:val="0"/>
              <w:spacing w:line="300" w:lineRule="exact"/>
              <w:jc w:val="left"/>
              <w:rPr>
                <w:rFonts w:ascii="仿宋_GB2312" w:eastAsia="仿宋_GB2312" w:hAnsi="仿宋_GB2312" w:cs="仿宋_GB2312"/>
                <w:b/>
                <w:bCs/>
                <w:kern w:val="0"/>
              </w:rPr>
            </w:pPr>
            <w:r>
              <w:rPr>
                <w:rFonts w:ascii="仿宋_GB2312" w:eastAsia="仿宋_GB2312" w:hAnsi="仿宋_GB2312" w:cs="仿宋_GB2312" w:hint="eastAsia"/>
                <w:kern w:val="0"/>
              </w:rPr>
              <w:t>列入城建档案馆档案接收范围的房屋建筑和市政基础设施工程，建设单位已按照《厦门市建设工程文件归档整理规范》（</w:t>
            </w:r>
            <w:r>
              <w:rPr>
                <w:rFonts w:ascii="仿宋_GB2312" w:eastAsia="仿宋_GB2312" w:hAnsi="仿宋_GB2312" w:cs="仿宋_GB2312" w:hint="eastAsia"/>
                <w:kern w:val="0"/>
              </w:rPr>
              <w:t>DB3502/Z 5003</w:t>
            </w:r>
            <w:r>
              <w:rPr>
                <w:rFonts w:ascii="仿宋_GB2312" w:eastAsia="仿宋_GB2312" w:hAnsi="仿宋_GB2312" w:cs="仿宋_GB2312" w:hint="eastAsia"/>
                <w:kern w:val="0"/>
              </w:rPr>
              <w:t>）将建设工程文件收集、整</w:t>
            </w:r>
            <w:r>
              <w:rPr>
                <w:rFonts w:ascii="仿宋_GB2312" w:eastAsia="仿宋_GB2312" w:hAnsi="仿宋_GB2312" w:cs="仿宋_GB2312" w:hint="eastAsia"/>
                <w:kern w:val="0"/>
              </w:rPr>
              <w:t>理、组卷及数字化加工，并已将建设工程电子档案提交至市城市建设档案馆。</w:t>
            </w:r>
          </w:p>
        </w:tc>
      </w:tr>
      <w:tr w:rsidR="00595158">
        <w:trPr>
          <w:trHeight w:val="3065"/>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7099" w:type="dxa"/>
            <w:gridSpan w:val="4"/>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b/>
                <w:bCs/>
                <w:kern w:val="0"/>
              </w:rPr>
            </w:pPr>
            <w:r>
              <w:rPr>
                <w:rFonts w:ascii="仿宋_GB2312" w:eastAsia="仿宋_GB2312" w:hAnsi="仿宋_GB2312" w:cs="仿宋_GB2312" w:hint="eastAsia"/>
                <w:b/>
                <w:bCs/>
                <w:kern w:val="0"/>
              </w:rPr>
              <w:t>房屋建筑和市政基础设施工程竣工验收备案</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建设、勘察、设计、监理、施工单位对工程进行了竣工验收，具有完整的资料，并提交工程竣工验收报告；</w:t>
            </w:r>
            <w:r>
              <w:rPr>
                <w:rFonts w:ascii="仿宋_GB2312" w:eastAsia="仿宋_GB2312" w:hAnsi="仿宋_GB2312" w:cs="仿宋_GB2312" w:hint="eastAsia"/>
                <w:kern w:val="0"/>
              </w:rPr>
              <w:br/>
            </w:r>
            <w:r>
              <w:rPr>
                <w:rFonts w:ascii="仿宋_GB2312" w:eastAsia="仿宋_GB2312" w:hAnsi="仿宋_GB2312" w:cs="仿宋_GB2312" w:hint="eastAsia"/>
                <w:kern w:val="0"/>
              </w:rPr>
              <w:t>2.</w:t>
            </w:r>
            <w:r>
              <w:rPr>
                <w:rFonts w:ascii="仿宋_GB2312" w:eastAsia="仿宋_GB2312" w:hAnsi="仿宋_GB2312" w:cs="仿宋_GB2312" w:hint="eastAsia"/>
                <w:kern w:val="0"/>
              </w:rPr>
              <w:t>有完整的技术档案和施工管理资料；</w:t>
            </w:r>
            <w:r>
              <w:rPr>
                <w:rFonts w:ascii="仿宋_GB2312" w:eastAsia="仿宋_GB2312" w:hAnsi="仿宋_GB2312" w:cs="仿宋_GB2312" w:hint="eastAsia"/>
                <w:kern w:val="0"/>
              </w:rPr>
              <w:br/>
            </w:r>
            <w:r>
              <w:rPr>
                <w:rFonts w:ascii="仿宋_GB2312" w:eastAsia="仿宋_GB2312" w:hAnsi="仿宋_GB2312" w:cs="仿宋_GB2312" w:hint="eastAsia"/>
                <w:kern w:val="0"/>
              </w:rPr>
              <w:t>3.</w:t>
            </w:r>
            <w:r>
              <w:rPr>
                <w:rFonts w:ascii="仿宋_GB2312" w:eastAsia="仿宋_GB2312" w:hAnsi="仿宋_GB2312" w:cs="仿宋_GB2312" w:hint="eastAsia"/>
                <w:kern w:val="0"/>
              </w:rPr>
              <w:t>市政基础设施工程应附有质量检测和功能性试验资料；</w:t>
            </w:r>
            <w:r>
              <w:rPr>
                <w:rFonts w:ascii="仿宋_GB2312" w:eastAsia="仿宋_GB2312" w:hAnsi="仿宋_GB2312" w:cs="仿宋_GB2312" w:hint="eastAsia"/>
                <w:kern w:val="0"/>
              </w:rPr>
              <w:br/>
            </w:r>
            <w:r>
              <w:rPr>
                <w:rFonts w:ascii="仿宋_GB2312" w:eastAsia="仿宋_GB2312" w:hAnsi="仿宋_GB2312" w:cs="仿宋_GB2312" w:hint="eastAsia"/>
                <w:kern w:val="0"/>
              </w:rPr>
              <w:t>4.</w:t>
            </w:r>
            <w:r>
              <w:rPr>
                <w:rFonts w:ascii="仿宋_GB2312" w:eastAsia="仿宋_GB2312" w:hAnsi="仿宋_GB2312" w:cs="仿宋_GB2312" w:hint="eastAsia"/>
                <w:kern w:val="0"/>
              </w:rPr>
              <w:t>施工单位签署的工程质量保修书；</w:t>
            </w:r>
            <w:r>
              <w:rPr>
                <w:rFonts w:ascii="仿宋_GB2312" w:eastAsia="仿宋_GB2312" w:hAnsi="仿宋_GB2312" w:cs="仿宋_GB2312" w:hint="eastAsia"/>
                <w:kern w:val="0"/>
              </w:rPr>
              <w:br/>
            </w:r>
            <w:r>
              <w:rPr>
                <w:rFonts w:ascii="仿宋_GB2312" w:eastAsia="仿宋_GB2312" w:hAnsi="仿宋_GB2312" w:cs="仿宋_GB2312" w:hint="eastAsia"/>
                <w:kern w:val="0"/>
              </w:rPr>
              <w:t>5.</w:t>
            </w:r>
            <w:r>
              <w:rPr>
                <w:rFonts w:ascii="仿宋_GB2312" w:eastAsia="仿宋_GB2312" w:hAnsi="仿宋_GB2312" w:cs="仿宋_GB2312" w:hint="eastAsia"/>
                <w:kern w:val="0"/>
              </w:rPr>
              <w:t>城乡规划行政主管部门对工程是否符合规划设计要求进行检查，并出具认可文件；</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6.</w:t>
            </w:r>
            <w:r>
              <w:rPr>
                <w:rFonts w:ascii="仿宋_GB2312" w:eastAsia="仿宋_GB2312" w:hAnsi="仿宋_GB2312" w:cs="仿宋_GB2312" w:hint="eastAsia"/>
                <w:kern w:val="0"/>
              </w:rPr>
              <w:t>有消防、</w:t>
            </w:r>
            <w:r>
              <w:rPr>
                <w:rFonts w:ascii="仿宋_GB2312" w:eastAsia="仿宋_GB2312" w:hAnsi="仿宋_GB2312" w:cs="仿宋_GB2312" w:hint="eastAsia"/>
                <w:kern w:val="0"/>
              </w:rPr>
              <w:t>人</w:t>
            </w:r>
            <w:r>
              <w:rPr>
                <w:rFonts w:ascii="仿宋_GB2312" w:eastAsia="仿宋_GB2312" w:hAnsi="仿宋_GB2312" w:cs="仿宋_GB2312" w:hint="eastAsia"/>
                <w:kern w:val="0"/>
              </w:rPr>
              <w:t>防、档案出具的认可文件</w:t>
            </w:r>
            <w:r>
              <w:rPr>
                <w:rFonts w:ascii="仿宋_GB2312" w:eastAsia="仿宋_GB2312" w:hAnsi="仿宋_GB2312" w:cs="仿宋_GB2312" w:hint="eastAsia"/>
                <w:kern w:val="0"/>
              </w:rPr>
              <w:t>。</w:t>
            </w:r>
          </w:p>
        </w:tc>
      </w:tr>
      <w:tr w:rsidR="00595158">
        <w:trPr>
          <w:trHeight w:val="1875"/>
          <w:jc w:val="center"/>
        </w:trPr>
        <w:tc>
          <w:tcPr>
            <w:tcW w:w="2433" w:type="dxa"/>
            <w:tcBorders>
              <w:tl2br w:val="nil"/>
              <w:tr2bl w:val="nil"/>
            </w:tcBorders>
            <w:vAlign w:val="center"/>
          </w:tcPr>
          <w:p w:rsidR="00595158" w:rsidRDefault="00C7395A">
            <w:pPr>
              <w:spacing w:line="300" w:lineRule="exact"/>
              <w:jc w:val="center"/>
              <w:rPr>
                <w:rFonts w:ascii="仿宋_GB2312" w:eastAsia="仿宋_GB2312" w:hAnsi="仿宋_GB2312" w:cs="仿宋_GB2312"/>
                <w:b/>
                <w:bCs/>
                <w:kern w:val="0"/>
              </w:rPr>
            </w:pPr>
            <w:r>
              <w:rPr>
                <w:rFonts w:ascii="仿宋_GB2312" w:eastAsia="仿宋_GB2312" w:hAnsi="仿宋_GB2312" w:cs="仿宋_GB2312" w:hint="eastAsia"/>
                <w:b/>
                <w:bCs/>
                <w:kern w:val="0"/>
              </w:rPr>
              <w:t>办理方式</w:t>
            </w:r>
          </w:p>
        </w:tc>
        <w:tc>
          <w:tcPr>
            <w:tcW w:w="7099" w:type="dxa"/>
            <w:gridSpan w:val="4"/>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先登陆福建省网上办事大厅（</w:t>
            </w:r>
            <w:r>
              <w:rPr>
                <w:rFonts w:ascii="仿宋_GB2312" w:eastAsia="仿宋_GB2312" w:hAnsi="仿宋_GB2312" w:cs="仿宋_GB2312" w:hint="eastAsia"/>
                <w:kern w:val="0"/>
              </w:rPr>
              <w:t>http://zwfw.fujian.gov.cn</w:t>
            </w:r>
            <w:r>
              <w:rPr>
                <w:rFonts w:ascii="仿宋_GB2312" w:eastAsia="仿宋_GB2312" w:hAnsi="仿宋_GB2312" w:cs="仿宋_GB2312" w:hint="eastAsia"/>
                <w:kern w:val="0"/>
              </w:rPr>
              <w:t>）厦门分厅，选择以下两种方式之一进入选择申报页面：方式一：点击首页中部的专题导航链接“工程建设审批”</w:t>
            </w:r>
            <w:r>
              <w:rPr>
                <w:rFonts w:ascii="仿宋_GB2312" w:eastAsia="仿宋_GB2312" w:hAnsi="仿宋_GB2312" w:cs="仿宋_GB2312" w:hint="eastAsia"/>
                <w:kern w:val="0"/>
              </w:rPr>
              <w:t>模块，进入“厦门市工程建设项目网上办事大厅”进行网上申报</w:t>
            </w:r>
            <w:r>
              <w:rPr>
                <w:rFonts w:ascii="仿宋_GB2312" w:eastAsia="仿宋_GB2312" w:hAnsi="仿宋_GB2312" w:cs="仿宋_GB2312" w:hint="eastAsia"/>
                <w:kern w:val="0"/>
              </w:rPr>
              <w:t>；方式二：</w:t>
            </w:r>
            <w:r>
              <w:rPr>
                <w:rFonts w:ascii="仿宋_GB2312" w:eastAsia="仿宋_GB2312" w:hAnsi="仿宋_GB2312" w:cs="仿宋_GB2312" w:hint="eastAsia"/>
                <w:kern w:val="0"/>
              </w:rPr>
              <w:t>通过</w:t>
            </w:r>
            <w:r>
              <w:rPr>
                <w:rFonts w:ascii="仿宋_GB2312" w:eastAsia="仿宋_GB2312" w:hAnsi="仿宋_GB2312" w:cs="仿宋_GB2312" w:hint="eastAsia"/>
                <w:kern w:val="0"/>
              </w:rPr>
              <w:t>“</w:t>
            </w:r>
            <w:r>
              <w:rPr>
                <w:rFonts w:ascii="仿宋_GB2312" w:eastAsia="仿宋_GB2312" w:hAnsi="仿宋_GB2312" w:cs="仿宋_GB2312" w:hint="eastAsia"/>
                <w:kern w:val="0"/>
              </w:rPr>
              <w:t>专题导航</w:t>
            </w:r>
            <w:r>
              <w:rPr>
                <w:rFonts w:ascii="仿宋_GB2312" w:eastAsia="仿宋_GB2312" w:hAnsi="仿宋_GB2312" w:cs="仿宋_GB2312" w:hint="eastAsia"/>
                <w:kern w:val="0"/>
              </w:rPr>
              <w:t>”</w:t>
            </w:r>
            <w:r>
              <w:rPr>
                <w:rFonts w:ascii="仿宋_GB2312" w:eastAsia="仿宋_GB2312" w:hAnsi="仿宋_GB2312" w:cs="仿宋_GB2312" w:hint="eastAsia"/>
                <w:kern w:val="0"/>
              </w:rPr>
              <w:t>选择“工程建设项目审批分厅”</w:t>
            </w:r>
            <w:r>
              <w:rPr>
                <w:rFonts w:ascii="仿宋_GB2312" w:eastAsia="仿宋_GB2312" w:hAnsi="仿宋_GB2312" w:cs="仿宋_GB2312" w:hint="eastAsia"/>
                <w:kern w:val="0"/>
              </w:rPr>
              <w:t>，</w:t>
            </w:r>
            <w:r>
              <w:rPr>
                <w:rFonts w:ascii="仿宋_GB2312" w:eastAsia="仿宋_GB2312" w:hAnsi="仿宋_GB2312" w:cs="仿宋_GB2312" w:hint="eastAsia"/>
                <w:kern w:val="0"/>
              </w:rPr>
              <w:t>选择厦门市进入“厦门市工程建设项目网上办事大厅”</w:t>
            </w:r>
            <w:r>
              <w:rPr>
                <w:rFonts w:ascii="仿宋_GB2312" w:eastAsia="仿宋_GB2312" w:hAnsi="仿宋_GB2312" w:cs="仿宋_GB2312" w:hint="eastAsia"/>
                <w:kern w:val="0"/>
              </w:rPr>
              <w:t>进行网上申报；</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办结后可到窗口领取结果或邮递办理结果。</w:t>
            </w:r>
          </w:p>
        </w:tc>
      </w:tr>
      <w:tr w:rsidR="00595158">
        <w:trPr>
          <w:trHeight w:val="454"/>
          <w:jc w:val="center"/>
        </w:trPr>
        <w:tc>
          <w:tcPr>
            <w:tcW w:w="2433" w:type="dxa"/>
            <w:tcBorders>
              <w:tl2br w:val="nil"/>
              <w:tr2bl w:val="nil"/>
            </w:tcBorders>
            <w:vAlign w:val="center"/>
          </w:tcPr>
          <w:p w:rsidR="00595158" w:rsidRDefault="00595158">
            <w:pPr>
              <w:spacing w:line="300" w:lineRule="exact"/>
              <w:jc w:val="left"/>
              <w:rPr>
                <w:rFonts w:ascii="仿宋_GB2312" w:eastAsia="仿宋_GB2312" w:hAnsi="仿宋_GB2312" w:cs="仿宋_GB2312"/>
                <w:b/>
                <w:bCs/>
                <w:kern w:val="0"/>
              </w:rPr>
            </w:pPr>
          </w:p>
        </w:tc>
        <w:tc>
          <w:tcPr>
            <w:tcW w:w="7099" w:type="dxa"/>
            <w:gridSpan w:val="4"/>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共性材料</w:t>
            </w:r>
          </w:p>
        </w:tc>
      </w:tr>
      <w:tr w:rsidR="00595158">
        <w:trPr>
          <w:trHeight w:val="454"/>
          <w:jc w:val="center"/>
        </w:trPr>
        <w:tc>
          <w:tcPr>
            <w:tcW w:w="2433" w:type="dxa"/>
            <w:vMerge w:val="restart"/>
            <w:tcBorders>
              <w:tl2br w:val="nil"/>
              <w:tr2bl w:val="nil"/>
            </w:tcBorders>
            <w:vAlign w:val="center"/>
          </w:tcPr>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C7395A">
            <w:pPr>
              <w:spacing w:line="300" w:lineRule="exact"/>
              <w:jc w:val="center"/>
              <w:rPr>
                <w:rFonts w:ascii="仿宋_GB2312" w:eastAsia="仿宋_GB2312" w:hAnsi="仿宋_GB2312" w:cs="仿宋_GB2312"/>
                <w:b/>
                <w:bCs/>
                <w:kern w:val="0"/>
              </w:rPr>
            </w:pPr>
            <w:r>
              <w:rPr>
                <w:rFonts w:ascii="仿宋_GB2312" w:eastAsia="仿宋_GB2312" w:hAnsi="仿宋_GB2312" w:cs="仿宋_GB2312" w:hint="eastAsia"/>
                <w:b/>
                <w:bCs/>
                <w:kern w:val="0"/>
              </w:rPr>
              <w:t>申请材料</w:t>
            </w: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p w:rsidR="00595158" w:rsidRDefault="00595158">
            <w:pPr>
              <w:spacing w:line="300" w:lineRule="exact"/>
              <w:jc w:val="left"/>
              <w:rPr>
                <w:rFonts w:ascii="仿宋_GB2312" w:eastAsia="仿宋_GB2312" w:hAnsi="仿宋_GB2312" w:cs="仿宋_GB2312"/>
                <w:b/>
                <w:bCs/>
                <w:kern w:val="0"/>
              </w:rPr>
            </w:pPr>
          </w:p>
        </w:tc>
        <w:tc>
          <w:tcPr>
            <w:tcW w:w="3308" w:type="dxa"/>
            <w:gridSpan w:val="2"/>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一、需业主提供的材料</w:t>
            </w:r>
          </w:p>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建设项目竣工验收“一件事”</w:t>
            </w:r>
            <w:r>
              <w:rPr>
                <w:rFonts w:ascii="仿宋_GB2312" w:eastAsia="仿宋_GB2312" w:hAnsi="仿宋_GB2312" w:cs="仿宋_GB2312" w:hint="eastAsia"/>
                <w:kern w:val="0"/>
                <w:szCs w:val="21"/>
              </w:rPr>
              <w:t>申请表</w:t>
            </w:r>
            <w:r>
              <w:rPr>
                <w:rFonts w:ascii="仿宋_GB2312" w:eastAsia="仿宋_GB2312" w:hAnsi="仿宋_GB2312" w:cs="仿宋_GB2312" w:hint="eastAsia"/>
                <w:kern w:val="0"/>
                <w:szCs w:val="21"/>
              </w:rPr>
              <w:t xml:space="preserve"> </w:t>
            </w:r>
          </w:p>
          <w:p w:rsidR="00595158" w:rsidRDefault="00595158">
            <w:pPr>
              <w:widowControl/>
              <w:adjustRightInd w:val="0"/>
              <w:snapToGrid w:val="0"/>
              <w:spacing w:line="300" w:lineRule="exact"/>
              <w:jc w:val="left"/>
              <w:rPr>
                <w:rFonts w:ascii="仿宋_GB2312" w:eastAsia="仿宋_GB2312" w:hAnsi="仿宋_GB2312" w:cs="仿宋_GB2312"/>
                <w:kern w:val="0"/>
                <w:szCs w:val="21"/>
              </w:rPr>
            </w:pPr>
          </w:p>
        </w:tc>
        <w:tc>
          <w:tcPr>
            <w:tcW w:w="3791" w:type="dxa"/>
            <w:gridSpan w:val="2"/>
            <w:tcBorders>
              <w:tl2br w:val="nil"/>
              <w:tr2bl w:val="nil"/>
            </w:tcBorders>
            <w:vAlign w:val="center"/>
          </w:tcPr>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材料要求：电子</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份数：电子件</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备注：</w:t>
            </w:r>
            <w:r>
              <w:rPr>
                <w:rFonts w:ascii="仿宋_GB2312" w:eastAsia="仿宋_GB2312" w:hAnsi="仿宋_GB2312" w:cs="仿宋_GB2312" w:hint="eastAsia"/>
                <w:kern w:val="0"/>
                <w:szCs w:val="21"/>
                <w:lang w:bidi="ar"/>
              </w:rPr>
              <w:t>PDF</w:t>
            </w:r>
            <w:r>
              <w:rPr>
                <w:rFonts w:ascii="仿宋_GB2312" w:eastAsia="仿宋_GB2312" w:hAnsi="仿宋_GB2312" w:cs="仿宋_GB2312" w:hint="eastAsia"/>
                <w:kern w:val="0"/>
                <w:szCs w:val="21"/>
                <w:lang w:bidi="ar"/>
              </w:rPr>
              <w:t>或</w:t>
            </w:r>
            <w:r>
              <w:rPr>
                <w:rFonts w:ascii="仿宋_GB2312" w:eastAsia="仿宋_GB2312" w:hAnsi="仿宋_GB2312" w:cs="仿宋_GB2312" w:hint="eastAsia"/>
                <w:kern w:val="0"/>
                <w:szCs w:val="21"/>
                <w:lang w:bidi="ar"/>
              </w:rPr>
              <w:t>JPG</w:t>
            </w:r>
            <w:r>
              <w:rPr>
                <w:rFonts w:ascii="仿宋_GB2312" w:eastAsia="仿宋_GB2312" w:hAnsi="仿宋_GB2312" w:cs="仿宋_GB2312" w:hint="eastAsia"/>
                <w:kern w:val="0"/>
                <w:szCs w:val="21"/>
                <w:lang w:bidi="ar"/>
              </w:rPr>
              <w:t>格式，盖建设单位公章。</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材料必要性：必要</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材料来源：申请人自备</w:t>
            </w:r>
          </w:p>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收取方式：电子材料</w:t>
            </w:r>
            <w:r>
              <w:rPr>
                <w:rFonts w:ascii="仿宋_GB2312" w:eastAsia="仿宋_GB2312" w:hAnsi="仿宋_GB2312" w:cs="仿宋_GB2312" w:hint="eastAsia"/>
                <w:kern w:val="0"/>
                <w:szCs w:val="21"/>
                <w:lang w:bidi="ar"/>
              </w:rPr>
              <w:t xml:space="preserve"> </w:t>
            </w:r>
          </w:p>
        </w:tc>
      </w:tr>
      <w:tr w:rsidR="00595158">
        <w:trPr>
          <w:trHeight w:val="2822"/>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b/>
                <w:bCs/>
                <w:kern w:val="0"/>
              </w:rPr>
            </w:pPr>
          </w:p>
        </w:tc>
        <w:tc>
          <w:tcPr>
            <w:tcW w:w="3308" w:type="dxa"/>
            <w:gridSpan w:val="2"/>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b/>
                <w:bCs/>
                <w:kern w:val="0"/>
              </w:rPr>
              <w:t>二、审批部门调阅的材料</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“多测合一”测绘成果（含人防工程建筑面积测量成果报告）</w:t>
            </w:r>
          </w:p>
        </w:tc>
        <w:tc>
          <w:tcPr>
            <w:tcW w:w="3791" w:type="dxa"/>
            <w:gridSpan w:val="2"/>
            <w:tcBorders>
              <w:tl2br w:val="nil"/>
              <w:tr2bl w:val="nil"/>
            </w:tcBorders>
            <w:vAlign w:val="center"/>
          </w:tcPr>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材料要求：电子</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份数：电子件</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备注：审批部门在系统内部调阅，申请人无需提交。如电子证照调用失败或无法调取，将通知申请人上传。</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材料必要性：必要</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材料来源：申请人自备</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sz w:val="24"/>
              </w:rPr>
            </w:pPr>
            <w:r>
              <w:rPr>
                <w:rFonts w:ascii="仿宋_GB2312" w:eastAsia="仿宋_GB2312" w:hAnsi="仿宋_GB2312" w:cs="仿宋_GB2312" w:hint="eastAsia"/>
                <w:kern w:val="0"/>
                <w:szCs w:val="21"/>
                <w:lang w:bidi="ar"/>
              </w:rPr>
              <w:t>收取方式：电子材料</w:t>
            </w:r>
            <w:r>
              <w:rPr>
                <w:rFonts w:ascii="仿宋_GB2312" w:eastAsia="仿宋_GB2312" w:hAnsi="仿宋_GB2312" w:cs="仿宋_GB2312" w:hint="eastAsia"/>
                <w:kern w:val="0"/>
                <w:szCs w:val="21"/>
                <w:lang w:bidi="ar"/>
              </w:rPr>
              <w:t xml:space="preserve"> </w:t>
            </w:r>
          </w:p>
        </w:tc>
      </w:tr>
      <w:tr w:rsidR="00595158">
        <w:trPr>
          <w:trHeight w:val="362"/>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b/>
                <w:bCs/>
                <w:kern w:val="0"/>
              </w:rPr>
            </w:pPr>
          </w:p>
        </w:tc>
        <w:tc>
          <w:tcPr>
            <w:tcW w:w="7099" w:type="dxa"/>
            <w:gridSpan w:val="4"/>
            <w:tcBorders>
              <w:tl2br w:val="nil"/>
              <w:tr2bl w:val="nil"/>
            </w:tcBorders>
            <w:vAlign w:val="center"/>
          </w:tcPr>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b/>
                <w:bCs/>
                <w:kern w:val="0"/>
              </w:rPr>
              <w:t>建设工程规划条件核实与土地核验</w:t>
            </w:r>
          </w:p>
        </w:tc>
      </w:tr>
      <w:tr w:rsidR="00595158">
        <w:trPr>
          <w:trHeight w:val="362"/>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b/>
                <w:bCs/>
                <w:kern w:val="0"/>
              </w:rPr>
            </w:pPr>
          </w:p>
        </w:tc>
        <w:tc>
          <w:tcPr>
            <w:tcW w:w="3308" w:type="dxa"/>
            <w:gridSpan w:val="2"/>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b/>
                <w:bCs/>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建设工程竣工测量报告</w:t>
            </w:r>
          </w:p>
        </w:tc>
        <w:tc>
          <w:tcPr>
            <w:tcW w:w="3791" w:type="dxa"/>
            <w:gridSpan w:val="2"/>
            <w:tcBorders>
              <w:tl2br w:val="nil"/>
              <w:tr2bl w:val="nil"/>
            </w:tcBorders>
            <w:vAlign w:val="center"/>
          </w:tcPr>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材料要求：电子</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份数：电子件</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备注：审批部门在系统内部调阅，申请人无需提交。如电子证照调用失败或无法调取，将通知申请人上传。</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材料必要性：必要</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材料来源：申请人自备</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收取方式：电子材料</w:t>
            </w:r>
            <w:r>
              <w:rPr>
                <w:rFonts w:ascii="仿宋_GB2312" w:eastAsia="仿宋_GB2312" w:hAnsi="仿宋_GB2312" w:cs="仿宋_GB2312" w:hint="eastAsia"/>
                <w:kern w:val="0"/>
                <w:szCs w:val="21"/>
                <w:lang w:bidi="ar"/>
              </w:rPr>
              <w:t xml:space="preserve"> </w:t>
            </w:r>
          </w:p>
        </w:tc>
      </w:tr>
      <w:tr w:rsidR="00595158">
        <w:trPr>
          <w:trHeight w:val="90"/>
          <w:jc w:val="center"/>
        </w:trPr>
        <w:tc>
          <w:tcPr>
            <w:tcW w:w="2433" w:type="dxa"/>
            <w:vMerge/>
            <w:tcBorders>
              <w:tl2br w:val="nil"/>
              <w:tr2bl w:val="nil"/>
            </w:tcBorders>
            <w:vAlign w:val="center"/>
          </w:tcPr>
          <w:p w:rsidR="00595158" w:rsidRDefault="00595158">
            <w:pPr>
              <w:spacing w:line="300" w:lineRule="exact"/>
              <w:ind w:firstLineChars="50" w:firstLine="105"/>
              <w:jc w:val="left"/>
              <w:rPr>
                <w:rFonts w:ascii="仿宋_GB2312" w:eastAsia="仿宋_GB2312" w:hAnsi="仿宋_GB2312" w:cs="仿宋_GB2312"/>
                <w:b/>
                <w:bCs/>
                <w:kern w:val="0"/>
              </w:rPr>
            </w:pPr>
          </w:p>
        </w:tc>
        <w:tc>
          <w:tcPr>
            <w:tcW w:w="7099" w:type="dxa"/>
            <w:gridSpan w:val="4"/>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b/>
                <w:bCs/>
                <w:kern w:val="0"/>
              </w:rPr>
            </w:pPr>
            <w:r>
              <w:rPr>
                <w:rFonts w:ascii="仿宋_GB2312" w:eastAsia="仿宋_GB2312" w:hAnsi="仿宋_GB2312" w:cs="仿宋_GB2312" w:hint="eastAsia"/>
                <w:b/>
                <w:bCs/>
                <w:kern w:val="0"/>
              </w:rPr>
              <w:t>建设工程消防验收</w:t>
            </w:r>
          </w:p>
        </w:tc>
      </w:tr>
      <w:tr w:rsidR="00595158">
        <w:trPr>
          <w:trHeight w:val="409"/>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3308" w:type="dxa"/>
            <w:gridSpan w:val="2"/>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工程竣工验收报告（附竣工验收消防查验合格报告）</w:t>
            </w:r>
          </w:p>
          <w:p w:rsidR="00595158" w:rsidRDefault="00595158">
            <w:pPr>
              <w:widowControl/>
              <w:adjustRightInd w:val="0"/>
              <w:snapToGrid w:val="0"/>
              <w:spacing w:line="300" w:lineRule="exact"/>
              <w:jc w:val="left"/>
              <w:rPr>
                <w:rFonts w:ascii="仿宋_GB2312" w:eastAsia="仿宋_GB2312" w:hAnsi="仿宋_GB2312" w:cs="仿宋_GB2312"/>
                <w:sz w:val="24"/>
              </w:rPr>
            </w:pPr>
          </w:p>
        </w:tc>
        <w:tc>
          <w:tcPr>
            <w:tcW w:w="3791" w:type="dxa"/>
            <w:gridSpan w:val="2"/>
            <w:tcBorders>
              <w:tl2br w:val="nil"/>
              <w:tr2bl w:val="nil"/>
            </w:tcBorders>
            <w:vAlign w:val="center"/>
          </w:tcPr>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要求：电子</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份数：电子件</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备注：电力、化工、港口等专业工程的工程竣工验收报告需相关行业主管部门盖章确认。电子文档需原件上传。</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材料必要性：必要</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材料来源：申请人自备</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收取方式：电子材料</w:t>
            </w:r>
          </w:p>
        </w:tc>
      </w:tr>
      <w:tr w:rsidR="00595158">
        <w:trPr>
          <w:trHeight w:val="409"/>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3308" w:type="dxa"/>
            <w:gridSpan w:val="2"/>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涉及消防的建设工程竣工图纸</w:t>
            </w:r>
          </w:p>
        </w:tc>
        <w:tc>
          <w:tcPr>
            <w:tcW w:w="3791" w:type="dxa"/>
            <w:gridSpan w:val="2"/>
            <w:tcBorders>
              <w:tl2br w:val="nil"/>
              <w:tr2bl w:val="nil"/>
            </w:tcBorders>
            <w:vAlign w:val="center"/>
          </w:tcPr>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要求：电子</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份数：电子件</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备注：</w:t>
            </w:r>
            <w:r>
              <w:rPr>
                <w:rFonts w:ascii="仿宋_GB2312" w:eastAsia="仿宋_GB2312" w:hAnsi="仿宋_GB2312" w:cs="仿宋_GB2312" w:hint="eastAsia"/>
                <w:kern w:val="0"/>
                <w:szCs w:val="21"/>
                <w:lang w:bidi="ar"/>
              </w:rPr>
              <w:t>PDF</w:t>
            </w:r>
            <w:r>
              <w:rPr>
                <w:rFonts w:ascii="仿宋_GB2312" w:eastAsia="仿宋_GB2312" w:hAnsi="仿宋_GB2312" w:cs="仿宋_GB2312" w:hint="eastAsia"/>
                <w:kern w:val="0"/>
                <w:szCs w:val="21"/>
                <w:lang w:bidi="ar"/>
              </w:rPr>
              <w:t>或</w:t>
            </w:r>
            <w:r>
              <w:rPr>
                <w:rFonts w:ascii="仿宋_GB2312" w:eastAsia="仿宋_GB2312" w:hAnsi="仿宋_GB2312" w:cs="仿宋_GB2312" w:hint="eastAsia"/>
                <w:kern w:val="0"/>
                <w:szCs w:val="21"/>
                <w:lang w:bidi="ar"/>
              </w:rPr>
              <w:t>JPG</w:t>
            </w:r>
            <w:r>
              <w:rPr>
                <w:rFonts w:ascii="仿宋_GB2312" w:eastAsia="仿宋_GB2312" w:hAnsi="仿宋_GB2312" w:cs="仿宋_GB2312" w:hint="eastAsia"/>
                <w:kern w:val="0"/>
                <w:szCs w:val="21"/>
                <w:lang w:bidi="ar"/>
              </w:rPr>
              <w:t>格式电子化材料</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p>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材料必要性：必要</w:t>
            </w:r>
          </w:p>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材料来源：申请人自备</w:t>
            </w:r>
            <w:r>
              <w:rPr>
                <w:rFonts w:ascii="仿宋_GB2312" w:eastAsia="仿宋_GB2312" w:hAnsi="仿宋_GB2312" w:cs="仿宋_GB2312" w:hint="eastAsia"/>
                <w:szCs w:val="21"/>
              </w:rPr>
              <w:t xml:space="preserve"> </w:t>
            </w:r>
          </w:p>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收取方式：电子材料</w:t>
            </w:r>
          </w:p>
        </w:tc>
      </w:tr>
      <w:tr w:rsidR="00595158">
        <w:trPr>
          <w:trHeight w:val="320"/>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7099" w:type="dxa"/>
            <w:gridSpan w:val="4"/>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b/>
                <w:bCs/>
                <w:kern w:val="0"/>
              </w:rPr>
            </w:pPr>
            <w:r>
              <w:rPr>
                <w:rFonts w:ascii="仿宋_GB2312" w:eastAsia="仿宋_GB2312" w:hAnsi="仿宋_GB2312" w:cs="仿宋_GB2312" w:hint="eastAsia"/>
                <w:b/>
                <w:bCs/>
                <w:kern w:val="0"/>
              </w:rPr>
              <w:t>其他建设工程竣工验收消防备案</w:t>
            </w:r>
          </w:p>
        </w:tc>
      </w:tr>
      <w:tr w:rsidR="00595158">
        <w:trPr>
          <w:trHeight w:val="20"/>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3308" w:type="dxa"/>
            <w:gridSpan w:val="2"/>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rPr>
              <w:t>1.</w:t>
            </w:r>
            <w:r>
              <w:rPr>
                <w:rFonts w:ascii="仿宋_GB2312" w:eastAsia="仿宋_GB2312" w:hAnsi="仿宋_GB2312" w:cs="仿宋_GB2312" w:hint="eastAsia"/>
                <w:kern w:val="0"/>
              </w:rPr>
              <w:t>工程竣工验收报告（附竣工验收消防查验合格报告）</w:t>
            </w:r>
          </w:p>
        </w:tc>
        <w:tc>
          <w:tcPr>
            <w:tcW w:w="3791" w:type="dxa"/>
            <w:gridSpan w:val="2"/>
            <w:tcBorders>
              <w:tl2br w:val="nil"/>
              <w:tr2bl w:val="nil"/>
            </w:tcBorders>
            <w:vAlign w:val="center"/>
          </w:tcPr>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要求：电子</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份数：电子件</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备注：</w:t>
            </w:r>
            <w:r>
              <w:rPr>
                <w:rFonts w:ascii="仿宋_GB2312" w:eastAsia="仿宋_GB2312" w:hAnsi="仿宋_GB2312" w:cs="仿宋_GB2312" w:hint="eastAsia"/>
                <w:kern w:val="0"/>
                <w:szCs w:val="21"/>
              </w:rPr>
              <w:t>含勘察、设计、施工、监理等单位分别签署的质量合格文件及验收人员签署的竣工验收原始文件。</w:t>
            </w:r>
            <w:r>
              <w:rPr>
                <w:rFonts w:ascii="仿宋_GB2312" w:eastAsia="仿宋_GB2312" w:hAnsi="仿宋_GB2312" w:cs="仿宋_GB2312" w:hint="eastAsia"/>
                <w:kern w:val="0"/>
                <w:szCs w:val="21"/>
                <w:lang w:bidi="ar"/>
              </w:rPr>
              <w:t>电力、化工、港口等专业工程的工程竣工验收报告需相关行业主管部门盖章确认。电子文档需原件上传。</w:t>
            </w:r>
          </w:p>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材料必要性：必要</w:t>
            </w:r>
          </w:p>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材料来源：申请人自备</w:t>
            </w:r>
            <w:r>
              <w:rPr>
                <w:rFonts w:ascii="仿宋_GB2312" w:eastAsia="仿宋_GB2312" w:hAnsi="仿宋_GB2312" w:cs="仿宋_GB2312" w:hint="eastAsia"/>
                <w:szCs w:val="21"/>
              </w:rPr>
              <w:t xml:space="preserve"> </w:t>
            </w:r>
          </w:p>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szCs w:val="21"/>
              </w:rPr>
              <w:t>收取方式：电子材料</w:t>
            </w:r>
          </w:p>
        </w:tc>
      </w:tr>
      <w:tr w:rsidR="00595158">
        <w:trPr>
          <w:trHeight w:val="20"/>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3308" w:type="dxa"/>
            <w:gridSpan w:val="2"/>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涉及消防的建设工程竣工图纸</w:t>
            </w:r>
          </w:p>
        </w:tc>
        <w:tc>
          <w:tcPr>
            <w:tcW w:w="3791" w:type="dxa"/>
            <w:gridSpan w:val="2"/>
            <w:tcBorders>
              <w:tl2br w:val="nil"/>
              <w:tr2bl w:val="nil"/>
            </w:tcBorders>
            <w:vAlign w:val="center"/>
          </w:tcPr>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要求：电子</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份数：</w:t>
            </w:r>
            <w:r>
              <w:rPr>
                <w:rFonts w:ascii="仿宋_GB2312" w:eastAsia="仿宋_GB2312" w:hAnsi="仿宋_GB2312" w:cs="仿宋_GB2312" w:hint="eastAsia"/>
                <w:kern w:val="0"/>
                <w:szCs w:val="21"/>
                <w:lang w:bidi="ar"/>
              </w:rPr>
              <w:t xml:space="preserve"> </w:t>
            </w:r>
            <w:r>
              <w:rPr>
                <w:rFonts w:ascii="仿宋_GB2312" w:eastAsia="仿宋_GB2312" w:hAnsi="仿宋_GB2312" w:cs="仿宋_GB2312" w:hint="eastAsia"/>
                <w:kern w:val="0"/>
                <w:szCs w:val="21"/>
                <w:lang w:bidi="ar"/>
              </w:rPr>
              <w:t>电子件</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备注：</w:t>
            </w:r>
            <w:r>
              <w:rPr>
                <w:rFonts w:ascii="仿宋_GB2312" w:eastAsia="仿宋_GB2312" w:hAnsi="仿宋_GB2312" w:cs="仿宋_GB2312" w:hint="eastAsia"/>
                <w:kern w:val="0"/>
                <w:szCs w:val="21"/>
                <w:lang w:bidi="ar"/>
              </w:rPr>
              <w:t>PDF</w:t>
            </w:r>
            <w:r>
              <w:rPr>
                <w:rFonts w:ascii="仿宋_GB2312" w:eastAsia="仿宋_GB2312" w:hAnsi="仿宋_GB2312" w:cs="仿宋_GB2312" w:hint="eastAsia"/>
                <w:kern w:val="0"/>
                <w:szCs w:val="21"/>
                <w:lang w:bidi="ar"/>
              </w:rPr>
              <w:t>或</w:t>
            </w:r>
            <w:r>
              <w:rPr>
                <w:rFonts w:ascii="仿宋_GB2312" w:eastAsia="仿宋_GB2312" w:hAnsi="仿宋_GB2312" w:cs="仿宋_GB2312" w:hint="eastAsia"/>
                <w:kern w:val="0"/>
                <w:szCs w:val="21"/>
                <w:lang w:bidi="ar"/>
              </w:rPr>
              <w:t>JPG</w:t>
            </w:r>
            <w:r>
              <w:rPr>
                <w:rFonts w:ascii="仿宋_GB2312" w:eastAsia="仿宋_GB2312" w:hAnsi="仿宋_GB2312" w:cs="仿宋_GB2312" w:hint="eastAsia"/>
                <w:kern w:val="0"/>
                <w:szCs w:val="21"/>
                <w:lang w:bidi="ar"/>
              </w:rPr>
              <w:t>格式电子化材料</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p>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材料必要性：必要</w:t>
            </w:r>
          </w:p>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材料来源：申请人自备</w:t>
            </w:r>
            <w:r>
              <w:rPr>
                <w:rFonts w:ascii="仿宋_GB2312" w:eastAsia="仿宋_GB2312" w:hAnsi="仿宋_GB2312" w:cs="仿宋_GB2312" w:hint="eastAsia"/>
                <w:szCs w:val="21"/>
              </w:rPr>
              <w:t xml:space="preserve"> </w:t>
            </w:r>
          </w:p>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收取方式：电子材料</w:t>
            </w:r>
          </w:p>
        </w:tc>
      </w:tr>
      <w:tr w:rsidR="00595158">
        <w:trPr>
          <w:trHeight w:val="20"/>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7099" w:type="dxa"/>
            <w:gridSpan w:val="4"/>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b/>
                <w:bCs/>
                <w:kern w:val="0"/>
              </w:rPr>
            </w:pPr>
            <w:r>
              <w:rPr>
                <w:rFonts w:ascii="仿宋_GB2312" w:eastAsia="仿宋_GB2312" w:hAnsi="仿宋_GB2312" w:cs="仿宋_GB2312" w:hint="eastAsia"/>
                <w:b/>
                <w:bCs/>
                <w:kern w:val="0"/>
              </w:rPr>
              <w:t>告知承诺制消防验收备案</w:t>
            </w:r>
          </w:p>
        </w:tc>
      </w:tr>
      <w:tr w:rsidR="00595158">
        <w:trPr>
          <w:trHeight w:val="20"/>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3308" w:type="dxa"/>
            <w:gridSpan w:val="2"/>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b/>
                <w:bCs/>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消防验收备案告知承诺书</w:t>
            </w:r>
          </w:p>
        </w:tc>
        <w:tc>
          <w:tcPr>
            <w:tcW w:w="3791" w:type="dxa"/>
            <w:gridSpan w:val="2"/>
            <w:tcBorders>
              <w:tl2br w:val="nil"/>
              <w:tr2bl w:val="nil"/>
            </w:tcBorders>
            <w:vAlign w:val="center"/>
          </w:tcPr>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要求：电子</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份数：</w:t>
            </w:r>
            <w:r>
              <w:rPr>
                <w:rFonts w:ascii="仿宋_GB2312" w:eastAsia="仿宋_GB2312" w:hAnsi="仿宋_GB2312" w:cs="仿宋_GB2312" w:hint="eastAsia"/>
                <w:kern w:val="0"/>
                <w:szCs w:val="21"/>
                <w:lang w:bidi="ar"/>
              </w:rPr>
              <w:t xml:space="preserve"> </w:t>
            </w:r>
            <w:r>
              <w:rPr>
                <w:rFonts w:ascii="仿宋_GB2312" w:eastAsia="仿宋_GB2312" w:hAnsi="仿宋_GB2312" w:cs="仿宋_GB2312" w:hint="eastAsia"/>
                <w:kern w:val="0"/>
                <w:szCs w:val="21"/>
                <w:lang w:bidi="ar"/>
              </w:rPr>
              <w:t>电子件</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备注：</w:t>
            </w:r>
            <w:r>
              <w:rPr>
                <w:rFonts w:ascii="仿宋_GB2312" w:eastAsia="仿宋_GB2312" w:hAnsi="仿宋_GB2312" w:cs="仿宋_GB2312" w:hint="eastAsia"/>
                <w:kern w:val="0"/>
                <w:szCs w:val="21"/>
                <w:lang w:bidi="ar"/>
              </w:rPr>
              <w:t>PDF</w:t>
            </w:r>
            <w:r>
              <w:rPr>
                <w:rFonts w:ascii="仿宋_GB2312" w:eastAsia="仿宋_GB2312" w:hAnsi="仿宋_GB2312" w:cs="仿宋_GB2312" w:hint="eastAsia"/>
                <w:kern w:val="0"/>
                <w:szCs w:val="21"/>
                <w:lang w:bidi="ar"/>
              </w:rPr>
              <w:t>或</w:t>
            </w:r>
            <w:r>
              <w:rPr>
                <w:rFonts w:ascii="仿宋_GB2312" w:eastAsia="仿宋_GB2312" w:hAnsi="仿宋_GB2312" w:cs="仿宋_GB2312" w:hint="eastAsia"/>
                <w:kern w:val="0"/>
                <w:szCs w:val="21"/>
                <w:lang w:bidi="ar"/>
              </w:rPr>
              <w:t>JPG</w:t>
            </w:r>
            <w:r>
              <w:rPr>
                <w:rFonts w:ascii="仿宋_GB2312" w:eastAsia="仿宋_GB2312" w:hAnsi="仿宋_GB2312" w:cs="仿宋_GB2312" w:hint="eastAsia"/>
                <w:kern w:val="0"/>
                <w:szCs w:val="21"/>
                <w:lang w:bidi="ar"/>
              </w:rPr>
              <w:t>格式电子化材料</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p>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材料必要性：必要</w:t>
            </w:r>
          </w:p>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材料来源：申请人自备</w:t>
            </w:r>
            <w:r>
              <w:rPr>
                <w:rFonts w:ascii="仿宋_GB2312" w:eastAsia="仿宋_GB2312" w:hAnsi="仿宋_GB2312" w:cs="仿宋_GB2312" w:hint="eastAsia"/>
                <w:szCs w:val="21"/>
              </w:rPr>
              <w:t xml:space="preserve"> </w:t>
            </w:r>
          </w:p>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szCs w:val="21"/>
              </w:rPr>
              <w:t>收取方式：电子材料</w:t>
            </w:r>
          </w:p>
        </w:tc>
      </w:tr>
      <w:tr w:rsidR="00595158">
        <w:trPr>
          <w:trHeight w:val="434"/>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7099" w:type="dxa"/>
            <w:gridSpan w:val="4"/>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人防工程竣工验收备案（就地）</w:t>
            </w:r>
          </w:p>
        </w:tc>
      </w:tr>
      <w:tr w:rsidR="00595158">
        <w:trPr>
          <w:trHeight w:val="386"/>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3308" w:type="dxa"/>
            <w:gridSpan w:val="2"/>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rPr>
              <w:t>1.</w:t>
            </w:r>
            <w:r>
              <w:rPr>
                <w:rFonts w:ascii="仿宋_GB2312" w:eastAsia="仿宋_GB2312" w:hAnsi="仿宋_GB2312" w:cs="仿宋_GB2312" w:hint="eastAsia"/>
                <w:kern w:val="0"/>
              </w:rPr>
              <w:t>人防工程防护功能平战转换实施</w:t>
            </w:r>
            <w:r>
              <w:rPr>
                <w:rFonts w:ascii="仿宋_GB2312" w:eastAsia="仿宋_GB2312" w:hAnsi="仿宋_GB2312" w:cs="仿宋_GB2312" w:hint="eastAsia"/>
                <w:kern w:val="0"/>
              </w:rPr>
              <w:t xml:space="preserve">    </w:t>
            </w:r>
          </w:p>
          <w:p w:rsidR="00595158" w:rsidRDefault="00C7395A">
            <w:pPr>
              <w:widowControl/>
              <w:adjustRightInd w:val="0"/>
              <w:snapToGrid w:val="0"/>
              <w:spacing w:line="300" w:lineRule="exact"/>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rPr>
              <w:t>预案</w:t>
            </w:r>
          </w:p>
        </w:tc>
        <w:tc>
          <w:tcPr>
            <w:tcW w:w="3791" w:type="dxa"/>
            <w:gridSpan w:val="2"/>
            <w:tcBorders>
              <w:tl2br w:val="nil"/>
              <w:tr2bl w:val="nil"/>
            </w:tcBorders>
            <w:vAlign w:val="center"/>
          </w:tcPr>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要求：电子</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份数：</w:t>
            </w:r>
            <w:r>
              <w:rPr>
                <w:rFonts w:ascii="仿宋_GB2312" w:eastAsia="仿宋_GB2312" w:hAnsi="仿宋_GB2312" w:cs="仿宋_GB2312" w:hint="eastAsia"/>
                <w:kern w:val="0"/>
                <w:szCs w:val="21"/>
                <w:lang w:bidi="ar"/>
              </w:rPr>
              <w:t xml:space="preserve"> </w:t>
            </w:r>
            <w:r>
              <w:rPr>
                <w:rFonts w:ascii="仿宋_GB2312" w:eastAsia="仿宋_GB2312" w:hAnsi="仿宋_GB2312" w:cs="仿宋_GB2312" w:hint="eastAsia"/>
                <w:kern w:val="0"/>
                <w:szCs w:val="21"/>
                <w:lang w:bidi="ar"/>
              </w:rPr>
              <w:t>电子件</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备注：</w:t>
            </w:r>
            <w:r>
              <w:rPr>
                <w:rFonts w:ascii="仿宋_GB2312" w:eastAsia="仿宋_GB2312" w:hAnsi="仿宋_GB2312" w:cs="仿宋_GB2312" w:hint="eastAsia"/>
                <w:kern w:val="0"/>
                <w:szCs w:val="21"/>
                <w:lang w:bidi="ar"/>
              </w:rPr>
              <w:t>PDF</w:t>
            </w:r>
            <w:r>
              <w:rPr>
                <w:rFonts w:ascii="仿宋_GB2312" w:eastAsia="仿宋_GB2312" w:hAnsi="仿宋_GB2312" w:cs="仿宋_GB2312" w:hint="eastAsia"/>
                <w:kern w:val="0"/>
                <w:szCs w:val="21"/>
                <w:lang w:bidi="ar"/>
              </w:rPr>
              <w:t>或</w:t>
            </w:r>
            <w:r>
              <w:rPr>
                <w:rFonts w:ascii="仿宋_GB2312" w:eastAsia="仿宋_GB2312" w:hAnsi="仿宋_GB2312" w:cs="仿宋_GB2312" w:hint="eastAsia"/>
                <w:kern w:val="0"/>
                <w:szCs w:val="21"/>
                <w:lang w:bidi="ar"/>
              </w:rPr>
              <w:t>JPG</w:t>
            </w:r>
            <w:r>
              <w:rPr>
                <w:rFonts w:ascii="仿宋_GB2312" w:eastAsia="仿宋_GB2312" w:hAnsi="仿宋_GB2312" w:cs="仿宋_GB2312" w:hint="eastAsia"/>
                <w:kern w:val="0"/>
                <w:szCs w:val="21"/>
                <w:lang w:bidi="ar"/>
              </w:rPr>
              <w:t>格式电子化材料</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p>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材料必要性：必要</w:t>
            </w:r>
          </w:p>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材料来源：申请人自备</w:t>
            </w:r>
            <w:r>
              <w:rPr>
                <w:rFonts w:ascii="仿宋_GB2312" w:eastAsia="仿宋_GB2312" w:hAnsi="仿宋_GB2312" w:cs="仿宋_GB2312" w:hint="eastAsia"/>
                <w:szCs w:val="21"/>
              </w:rPr>
              <w:t xml:space="preserve"> </w:t>
            </w:r>
          </w:p>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szCs w:val="21"/>
              </w:rPr>
              <w:t>收取方式：电子材料</w:t>
            </w:r>
          </w:p>
        </w:tc>
      </w:tr>
      <w:tr w:rsidR="00595158">
        <w:trPr>
          <w:trHeight w:val="386"/>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3308" w:type="dxa"/>
            <w:gridSpan w:val="2"/>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人防工程竣工图</w:t>
            </w:r>
            <w:r>
              <w:rPr>
                <w:rFonts w:ascii="仿宋_GB2312" w:eastAsia="仿宋_GB2312" w:hAnsi="仿宋_GB2312" w:cs="仿宋_GB2312" w:hint="eastAsia"/>
                <w:kern w:val="0"/>
              </w:rPr>
              <w:t xml:space="preserve"> </w:t>
            </w:r>
          </w:p>
        </w:tc>
        <w:tc>
          <w:tcPr>
            <w:tcW w:w="3791" w:type="dxa"/>
            <w:gridSpan w:val="2"/>
            <w:tcBorders>
              <w:tl2br w:val="nil"/>
              <w:tr2bl w:val="nil"/>
            </w:tcBorders>
            <w:vAlign w:val="center"/>
          </w:tcPr>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要求：电子</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份数：</w:t>
            </w:r>
            <w:r>
              <w:rPr>
                <w:rFonts w:ascii="仿宋_GB2312" w:eastAsia="仿宋_GB2312" w:hAnsi="仿宋_GB2312" w:cs="仿宋_GB2312" w:hint="eastAsia"/>
                <w:kern w:val="0"/>
                <w:szCs w:val="21"/>
                <w:lang w:bidi="ar"/>
              </w:rPr>
              <w:t xml:space="preserve"> </w:t>
            </w:r>
            <w:r>
              <w:rPr>
                <w:rFonts w:ascii="仿宋_GB2312" w:eastAsia="仿宋_GB2312" w:hAnsi="仿宋_GB2312" w:cs="仿宋_GB2312" w:hint="eastAsia"/>
                <w:kern w:val="0"/>
                <w:szCs w:val="21"/>
                <w:lang w:bidi="ar"/>
              </w:rPr>
              <w:t>电子件</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p>
          <w:p w:rsidR="00595158" w:rsidRDefault="00C7395A">
            <w:pPr>
              <w:widowControl/>
              <w:adjustRightInd w:val="0"/>
              <w:snapToGrid w:val="0"/>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备注：盖竣工章，含总平面图，人防总平面图，首层平面图，各专业人防设计说明，建筑、暖通、给排水、电气专业人防战时（平时）平面图及设计变更（</w:t>
            </w:r>
            <w:r>
              <w:rPr>
                <w:rFonts w:ascii="仿宋_GB2312" w:eastAsia="仿宋_GB2312" w:hAnsi="仿宋_GB2312" w:cs="仿宋_GB2312" w:hint="eastAsia"/>
                <w:kern w:val="0"/>
                <w:szCs w:val="21"/>
                <w:lang w:bidi="ar"/>
              </w:rPr>
              <w:t>JPG</w:t>
            </w:r>
            <w:r>
              <w:rPr>
                <w:rFonts w:ascii="仿宋_GB2312" w:eastAsia="仿宋_GB2312" w:hAnsi="仿宋_GB2312" w:cs="仿宋_GB2312" w:hint="eastAsia"/>
                <w:kern w:val="0"/>
                <w:szCs w:val="21"/>
                <w:lang w:bidi="ar"/>
              </w:rPr>
              <w:t>或</w:t>
            </w:r>
            <w:r>
              <w:rPr>
                <w:rFonts w:ascii="仿宋_GB2312" w:eastAsia="仿宋_GB2312" w:hAnsi="仿宋_GB2312" w:cs="仿宋_GB2312" w:hint="eastAsia"/>
                <w:kern w:val="0"/>
                <w:szCs w:val="21"/>
                <w:lang w:bidi="ar"/>
              </w:rPr>
              <w:t>PDF</w:t>
            </w:r>
            <w:r>
              <w:rPr>
                <w:rFonts w:ascii="仿宋_GB2312" w:eastAsia="仿宋_GB2312" w:hAnsi="仿宋_GB2312" w:cs="仿宋_GB2312" w:hint="eastAsia"/>
                <w:kern w:val="0"/>
                <w:szCs w:val="21"/>
                <w:lang w:bidi="ar"/>
              </w:rPr>
              <w:t>格式电子化材料</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p>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材料必要性：必要</w:t>
            </w:r>
          </w:p>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材料来源：申请人自备</w:t>
            </w:r>
            <w:r>
              <w:rPr>
                <w:rFonts w:ascii="仿宋_GB2312" w:eastAsia="仿宋_GB2312" w:hAnsi="仿宋_GB2312" w:cs="仿宋_GB2312" w:hint="eastAsia"/>
                <w:szCs w:val="21"/>
              </w:rPr>
              <w:t xml:space="preserve"> </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szCs w:val="21"/>
              </w:rPr>
              <w:lastRenderedPageBreak/>
              <w:t>收取方式：电子材料</w:t>
            </w:r>
          </w:p>
        </w:tc>
      </w:tr>
      <w:tr w:rsidR="00595158">
        <w:trPr>
          <w:trHeight w:val="428"/>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7099" w:type="dxa"/>
            <w:gridSpan w:val="4"/>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b/>
                <w:bCs/>
                <w:kern w:val="0"/>
              </w:rPr>
            </w:pPr>
            <w:r>
              <w:rPr>
                <w:rFonts w:ascii="仿宋_GB2312" w:eastAsia="仿宋_GB2312" w:hAnsi="仿宋_GB2312" w:cs="仿宋_GB2312" w:hint="eastAsia"/>
                <w:b/>
                <w:bCs/>
                <w:kern w:val="0"/>
              </w:rPr>
              <w:t>城市民用建筑易地修建防空地下室竣工验收备案</w:t>
            </w:r>
          </w:p>
        </w:tc>
      </w:tr>
      <w:tr w:rsidR="00595158">
        <w:trPr>
          <w:trHeight w:val="432"/>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3308" w:type="dxa"/>
            <w:gridSpan w:val="2"/>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rPr>
              <w:t>1.</w:t>
            </w:r>
            <w:r>
              <w:rPr>
                <w:rFonts w:ascii="仿宋_GB2312" w:eastAsia="仿宋_GB2312" w:hAnsi="仿宋_GB2312" w:cs="仿宋_GB2312" w:hint="eastAsia"/>
                <w:kern w:val="0"/>
              </w:rPr>
              <w:t>竣工总平面图</w:t>
            </w:r>
          </w:p>
        </w:tc>
        <w:tc>
          <w:tcPr>
            <w:tcW w:w="3791" w:type="dxa"/>
            <w:gridSpan w:val="2"/>
            <w:tcBorders>
              <w:tl2br w:val="nil"/>
              <w:tr2bl w:val="nil"/>
            </w:tcBorders>
            <w:vAlign w:val="center"/>
          </w:tcPr>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要求：电子</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份数：</w:t>
            </w:r>
            <w:r>
              <w:rPr>
                <w:rFonts w:ascii="仿宋_GB2312" w:eastAsia="仿宋_GB2312" w:hAnsi="仿宋_GB2312" w:cs="仿宋_GB2312" w:hint="eastAsia"/>
                <w:kern w:val="0"/>
                <w:szCs w:val="21"/>
                <w:lang w:bidi="ar"/>
              </w:rPr>
              <w:t xml:space="preserve"> </w:t>
            </w:r>
            <w:r>
              <w:rPr>
                <w:rFonts w:ascii="仿宋_GB2312" w:eastAsia="仿宋_GB2312" w:hAnsi="仿宋_GB2312" w:cs="仿宋_GB2312" w:hint="eastAsia"/>
                <w:kern w:val="0"/>
                <w:szCs w:val="21"/>
                <w:lang w:bidi="ar"/>
              </w:rPr>
              <w:t>电子件</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p>
          <w:p w:rsidR="00595158" w:rsidRDefault="00C7395A">
            <w:pPr>
              <w:widowControl/>
              <w:adjustRightInd w:val="0"/>
              <w:snapToGrid w:val="0"/>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备注：盖竣工章，含总平面图，人防总平面图，首层平面图，各专业人防设计说明，建筑、暖通、给排水、电气专业人防战时（平时）平面图及设计变更（</w:t>
            </w:r>
            <w:r>
              <w:rPr>
                <w:rFonts w:ascii="仿宋_GB2312" w:eastAsia="仿宋_GB2312" w:hAnsi="仿宋_GB2312" w:cs="仿宋_GB2312" w:hint="eastAsia"/>
                <w:kern w:val="0"/>
                <w:szCs w:val="21"/>
                <w:lang w:bidi="ar"/>
              </w:rPr>
              <w:t>JPG</w:t>
            </w:r>
            <w:r>
              <w:rPr>
                <w:rFonts w:ascii="仿宋_GB2312" w:eastAsia="仿宋_GB2312" w:hAnsi="仿宋_GB2312" w:cs="仿宋_GB2312" w:hint="eastAsia"/>
                <w:kern w:val="0"/>
                <w:szCs w:val="21"/>
                <w:lang w:bidi="ar"/>
              </w:rPr>
              <w:t>或</w:t>
            </w:r>
            <w:r>
              <w:rPr>
                <w:rFonts w:ascii="仿宋_GB2312" w:eastAsia="仿宋_GB2312" w:hAnsi="仿宋_GB2312" w:cs="仿宋_GB2312" w:hint="eastAsia"/>
                <w:kern w:val="0"/>
                <w:szCs w:val="21"/>
                <w:lang w:bidi="ar"/>
              </w:rPr>
              <w:t>PDF</w:t>
            </w:r>
            <w:r>
              <w:rPr>
                <w:rFonts w:ascii="仿宋_GB2312" w:eastAsia="仿宋_GB2312" w:hAnsi="仿宋_GB2312" w:cs="仿宋_GB2312" w:hint="eastAsia"/>
                <w:kern w:val="0"/>
                <w:szCs w:val="21"/>
                <w:lang w:bidi="ar"/>
              </w:rPr>
              <w:t>格式电子化材料</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p>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材料必要性：必要</w:t>
            </w:r>
          </w:p>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材料来源：申请人自备</w:t>
            </w:r>
            <w:r>
              <w:rPr>
                <w:rFonts w:ascii="仿宋_GB2312" w:eastAsia="仿宋_GB2312" w:hAnsi="仿宋_GB2312" w:cs="仿宋_GB2312" w:hint="eastAsia"/>
                <w:szCs w:val="21"/>
              </w:rPr>
              <w:t xml:space="preserve"> </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szCs w:val="21"/>
              </w:rPr>
              <w:t>收取方式：电子材料</w:t>
            </w:r>
          </w:p>
        </w:tc>
      </w:tr>
      <w:tr w:rsidR="00595158">
        <w:trPr>
          <w:trHeight w:val="496"/>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7099" w:type="dxa"/>
            <w:gridSpan w:val="4"/>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b/>
                <w:bCs/>
                <w:kern w:val="0"/>
              </w:rPr>
            </w:pPr>
            <w:r>
              <w:rPr>
                <w:rFonts w:ascii="仿宋_GB2312" w:eastAsia="仿宋_GB2312" w:hAnsi="仿宋_GB2312" w:cs="仿宋_GB2312" w:hint="eastAsia"/>
                <w:b/>
                <w:bCs/>
                <w:kern w:val="0"/>
              </w:rPr>
              <w:t>广电网络工程竣工验收</w:t>
            </w:r>
          </w:p>
        </w:tc>
      </w:tr>
      <w:tr w:rsidR="00595158">
        <w:trPr>
          <w:trHeight w:val="352"/>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3308" w:type="dxa"/>
            <w:gridSpan w:val="2"/>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竣工图纸中广电网络相关资料：总平面图，综合管网图，每层弱电图</w:t>
            </w:r>
            <w:r>
              <w:rPr>
                <w:rFonts w:ascii="仿宋_GB2312" w:eastAsia="仿宋_GB2312" w:hAnsi="仿宋_GB2312" w:cs="仿宋_GB2312" w:hint="eastAsia"/>
                <w:kern w:val="0"/>
              </w:rPr>
              <w:t>。</w:t>
            </w:r>
          </w:p>
        </w:tc>
        <w:tc>
          <w:tcPr>
            <w:tcW w:w="3791" w:type="dxa"/>
            <w:gridSpan w:val="2"/>
            <w:tcBorders>
              <w:tl2br w:val="nil"/>
              <w:tr2bl w:val="nil"/>
            </w:tcBorders>
            <w:vAlign w:val="center"/>
          </w:tcPr>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要求：电子</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份数：</w:t>
            </w:r>
            <w:r>
              <w:rPr>
                <w:rFonts w:ascii="仿宋_GB2312" w:eastAsia="仿宋_GB2312" w:hAnsi="仿宋_GB2312" w:cs="仿宋_GB2312" w:hint="eastAsia"/>
                <w:kern w:val="0"/>
                <w:szCs w:val="21"/>
                <w:lang w:bidi="ar"/>
              </w:rPr>
              <w:t xml:space="preserve"> </w:t>
            </w:r>
            <w:r>
              <w:rPr>
                <w:rFonts w:ascii="仿宋_GB2312" w:eastAsia="仿宋_GB2312" w:hAnsi="仿宋_GB2312" w:cs="仿宋_GB2312" w:hint="eastAsia"/>
                <w:kern w:val="0"/>
                <w:szCs w:val="21"/>
                <w:lang w:bidi="ar"/>
              </w:rPr>
              <w:t>电子件</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p>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材料必要性：非必要</w:t>
            </w:r>
          </w:p>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材料来源：申请人自备</w:t>
            </w:r>
            <w:r>
              <w:rPr>
                <w:rFonts w:ascii="仿宋_GB2312" w:eastAsia="仿宋_GB2312" w:hAnsi="仿宋_GB2312" w:cs="仿宋_GB2312" w:hint="eastAsia"/>
                <w:szCs w:val="21"/>
              </w:rPr>
              <w:t xml:space="preserve"> </w:t>
            </w:r>
          </w:p>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szCs w:val="21"/>
              </w:rPr>
              <w:t>收取方式：电子材料</w:t>
            </w:r>
          </w:p>
        </w:tc>
      </w:tr>
      <w:tr w:rsidR="00595158">
        <w:trPr>
          <w:trHeight w:val="352"/>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7099" w:type="dxa"/>
            <w:gridSpan w:val="4"/>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厦门市</w:t>
            </w:r>
            <w:r>
              <w:rPr>
                <w:rFonts w:ascii="仿宋_GB2312" w:eastAsia="仿宋_GB2312" w:hAnsi="仿宋_GB2312" w:cs="仿宋_GB2312" w:hint="eastAsia"/>
                <w:b/>
                <w:bCs/>
                <w:kern w:val="0"/>
                <w:szCs w:val="21"/>
              </w:rPr>
              <w:t>建设工程档案验收</w:t>
            </w:r>
          </w:p>
        </w:tc>
      </w:tr>
      <w:tr w:rsidR="00595158">
        <w:trPr>
          <w:trHeight w:val="352"/>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3308" w:type="dxa"/>
            <w:gridSpan w:val="2"/>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rPr>
              <w:t>1.</w:t>
            </w:r>
            <w:r>
              <w:rPr>
                <w:rFonts w:ascii="仿宋_GB2312" w:eastAsia="仿宋_GB2312" w:hAnsi="仿宋_GB2312" w:cs="仿宋_GB2312" w:hint="eastAsia"/>
                <w:kern w:val="0"/>
              </w:rPr>
              <w:t>授权委托书</w:t>
            </w:r>
          </w:p>
        </w:tc>
        <w:tc>
          <w:tcPr>
            <w:tcW w:w="3791" w:type="dxa"/>
            <w:gridSpan w:val="2"/>
            <w:tcBorders>
              <w:tl2br w:val="nil"/>
              <w:tr2bl w:val="nil"/>
            </w:tcBorders>
            <w:vAlign w:val="center"/>
          </w:tcPr>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要求：电子</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份数：</w:t>
            </w:r>
            <w:r>
              <w:rPr>
                <w:rFonts w:ascii="仿宋_GB2312" w:eastAsia="仿宋_GB2312" w:hAnsi="仿宋_GB2312" w:cs="仿宋_GB2312" w:hint="eastAsia"/>
                <w:kern w:val="0"/>
                <w:szCs w:val="21"/>
                <w:lang w:bidi="ar"/>
              </w:rPr>
              <w:t xml:space="preserve"> </w:t>
            </w:r>
            <w:r>
              <w:rPr>
                <w:rFonts w:ascii="仿宋_GB2312" w:eastAsia="仿宋_GB2312" w:hAnsi="仿宋_GB2312" w:cs="仿宋_GB2312" w:hint="eastAsia"/>
                <w:kern w:val="0"/>
                <w:szCs w:val="21"/>
                <w:lang w:bidi="ar"/>
              </w:rPr>
              <w:t>电子件</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p>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材料必要性：必要</w:t>
            </w:r>
          </w:p>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szCs w:val="21"/>
              </w:rPr>
              <w:t>材料来源：申请人自备</w:t>
            </w:r>
            <w:r>
              <w:rPr>
                <w:rFonts w:ascii="仿宋_GB2312" w:eastAsia="仿宋_GB2312" w:hAnsi="仿宋_GB2312" w:cs="仿宋_GB2312" w:hint="eastAsia"/>
                <w:szCs w:val="21"/>
              </w:rPr>
              <w:t xml:space="preserve"> </w:t>
            </w:r>
          </w:p>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szCs w:val="21"/>
              </w:rPr>
              <w:t>收取方式：电子材料</w:t>
            </w:r>
          </w:p>
        </w:tc>
      </w:tr>
      <w:tr w:rsidR="00595158">
        <w:trPr>
          <w:trHeight w:val="352"/>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7099" w:type="dxa"/>
            <w:gridSpan w:val="4"/>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b/>
                <w:bCs/>
                <w:kern w:val="0"/>
              </w:rPr>
            </w:pPr>
            <w:r>
              <w:rPr>
                <w:rFonts w:ascii="仿宋_GB2312" w:eastAsia="仿宋_GB2312" w:hAnsi="仿宋_GB2312" w:cs="仿宋_GB2312" w:hint="eastAsia"/>
                <w:b/>
                <w:bCs/>
                <w:kern w:val="0"/>
              </w:rPr>
              <w:t>房屋建筑和市政基础设施工程竣工验收备案</w:t>
            </w:r>
          </w:p>
        </w:tc>
      </w:tr>
      <w:tr w:rsidR="00595158">
        <w:trPr>
          <w:trHeight w:val="352"/>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3308" w:type="dxa"/>
            <w:gridSpan w:val="2"/>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rPr>
              <w:t>1.</w:t>
            </w:r>
            <w:r>
              <w:rPr>
                <w:rFonts w:ascii="仿宋_GB2312" w:eastAsia="仿宋_GB2312" w:hAnsi="仿宋_GB2312" w:cs="仿宋_GB2312" w:hint="eastAsia"/>
                <w:kern w:val="0"/>
              </w:rPr>
              <w:t>住宅质量保证书（仅限住宅工程）</w:t>
            </w:r>
          </w:p>
        </w:tc>
        <w:tc>
          <w:tcPr>
            <w:tcW w:w="3791" w:type="dxa"/>
            <w:gridSpan w:val="2"/>
            <w:tcBorders>
              <w:tl2br w:val="nil"/>
              <w:tr2bl w:val="nil"/>
            </w:tcBorders>
            <w:vAlign w:val="center"/>
          </w:tcPr>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材料类型：原件</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纸质材料份数：原件份数</w:t>
            </w:r>
            <w:r>
              <w:rPr>
                <w:rFonts w:ascii="仿宋_GB2312" w:eastAsia="仿宋_GB2312" w:hAnsi="仿宋_GB2312" w:cs="仿宋_GB2312" w:hint="eastAsia"/>
                <w:kern w:val="0"/>
                <w:szCs w:val="21"/>
                <w:lang w:bidi="ar"/>
              </w:rPr>
              <w:t>0</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r>
              <w:rPr>
                <w:rFonts w:ascii="仿宋_GB2312" w:eastAsia="仿宋_GB2312" w:hAnsi="仿宋_GB2312" w:cs="仿宋_GB2312" w:hint="eastAsia"/>
                <w:kern w:val="0"/>
                <w:szCs w:val="21"/>
                <w:lang w:bidi="ar"/>
              </w:rPr>
              <w:t>（说明：通过电子上传或共享获取时，无需提供纸质材料；若提供纸质，需提供原件</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备注：电子文档需原件扫描上传。</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材料必要性：必要</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材料来源：申请人自备</w:t>
            </w:r>
          </w:p>
        </w:tc>
      </w:tr>
      <w:tr w:rsidR="00595158">
        <w:trPr>
          <w:trHeight w:val="352"/>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3308" w:type="dxa"/>
            <w:gridSpan w:val="2"/>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施工单位签署的质量保修书</w:t>
            </w:r>
          </w:p>
        </w:tc>
        <w:tc>
          <w:tcPr>
            <w:tcW w:w="3791" w:type="dxa"/>
            <w:gridSpan w:val="2"/>
            <w:tcBorders>
              <w:tl2br w:val="nil"/>
              <w:tr2bl w:val="nil"/>
            </w:tcBorders>
            <w:vAlign w:val="center"/>
          </w:tcPr>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材料类型：原件</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纸质材料份数：原件份数</w:t>
            </w:r>
            <w:r>
              <w:rPr>
                <w:rFonts w:ascii="仿宋_GB2312" w:eastAsia="仿宋_GB2312" w:hAnsi="仿宋_GB2312" w:cs="仿宋_GB2312" w:hint="eastAsia"/>
                <w:kern w:val="0"/>
                <w:szCs w:val="21"/>
                <w:lang w:bidi="ar"/>
              </w:rPr>
              <w:t>0</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r>
              <w:rPr>
                <w:rFonts w:ascii="仿宋_GB2312" w:eastAsia="仿宋_GB2312" w:hAnsi="仿宋_GB2312" w:cs="仿宋_GB2312" w:hint="eastAsia"/>
                <w:kern w:val="0"/>
                <w:szCs w:val="21"/>
                <w:lang w:bidi="ar"/>
              </w:rPr>
              <w:t>（说明：通过电子上传或共享获取时，无需提供纸质材料；若提供纸质，需提供原件</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备注：电子文档需原件扫描上传。</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材料必要性：必要</w:t>
            </w:r>
          </w:p>
          <w:p w:rsidR="00595158" w:rsidRDefault="00C7395A">
            <w:pPr>
              <w:widowControl/>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lang w:bidi="ar"/>
              </w:rPr>
              <w:t>材料来源：</w:t>
            </w:r>
            <w:r>
              <w:rPr>
                <w:rFonts w:ascii="仿宋_GB2312" w:eastAsia="仿宋_GB2312" w:hAnsi="仿宋_GB2312" w:cs="仿宋_GB2312" w:hint="eastAsia"/>
                <w:szCs w:val="21"/>
              </w:rPr>
              <w:t>其他</w:t>
            </w:r>
            <w:r>
              <w:rPr>
                <w:rFonts w:ascii="仿宋_GB2312" w:eastAsia="仿宋_GB2312" w:hAnsi="仿宋_GB2312" w:cs="仿宋_GB2312" w:hint="eastAsia"/>
                <w:szCs w:val="21"/>
              </w:rPr>
              <w:t>、</w:t>
            </w:r>
            <w:r>
              <w:rPr>
                <w:rFonts w:ascii="仿宋_GB2312" w:eastAsia="仿宋_GB2312" w:hAnsi="仿宋_GB2312" w:cs="仿宋_GB2312" w:hint="eastAsia"/>
                <w:szCs w:val="21"/>
              </w:rPr>
              <w:t>申请人自备</w:t>
            </w:r>
          </w:p>
        </w:tc>
      </w:tr>
      <w:tr w:rsidR="00595158">
        <w:trPr>
          <w:trHeight w:val="352"/>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3308" w:type="dxa"/>
            <w:gridSpan w:val="2"/>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3.</w:t>
            </w:r>
            <w:r>
              <w:rPr>
                <w:rFonts w:ascii="仿宋_GB2312" w:eastAsia="仿宋_GB2312" w:hAnsi="仿宋_GB2312" w:cs="仿宋_GB2312" w:hint="eastAsia"/>
                <w:kern w:val="0"/>
              </w:rPr>
              <w:t>房屋建筑工程竣工验收报告</w:t>
            </w:r>
          </w:p>
        </w:tc>
        <w:tc>
          <w:tcPr>
            <w:tcW w:w="3791" w:type="dxa"/>
            <w:gridSpan w:val="2"/>
            <w:tcBorders>
              <w:tl2br w:val="nil"/>
              <w:tr2bl w:val="nil"/>
            </w:tcBorders>
            <w:vAlign w:val="center"/>
          </w:tcPr>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材料形式：纸质，电子（上传）</w:t>
            </w:r>
            <w:r>
              <w:rPr>
                <w:rFonts w:ascii="仿宋_GB2312" w:eastAsia="仿宋_GB2312" w:hAnsi="仿宋_GB2312" w:cs="仿宋_GB2312" w:hint="eastAsia"/>
                <w:kern w:val="0"/>
                <w:szCs w:val="21"/>
                <w:lang w:bidi="ar"/>
              </w:rPr>
              <w:t xml:space="preserve"> </w:t>
            </w:r>
            <w:r>
              <w:rPr>
                <w:rFonts w:ascii="仿宋_GB2312" w:eastAsia="仿宋_GB2312" w:hAnsi="仿宋_GB2312" w:cs="仿宋_GB2312" w:hint="eastAsia"/>
                <w:kern w:val="0"/>
                <w:szCs w:val="21"/>
                <w:lang w:bidi="ar"/>
              </w:rPr>
              <w:t>（说明：</w:t>
            </w:r>
            <w:r>
              <w:rPr>
                <w:rFonts w:ascii="仿宋_GB2312" w:eastAsia="仿宋_GB2312" w:hAnsi="仿宋_GB2312" w:cs="仿宋_GB2312" w:hint="eastAsia"/>
                <w:kern w:val="0"/>
                <w:szCs w:val="21"/>
                <w:lang w:bidi="ar"/>
              </w:rPr>
              <w:lastRenderedPageBreak/>
              <w:t>材料提交方式任选其一即可。）</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材料类型：原件</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纸质材料份数：原件份数</w:t>
            </w:r>
            <w:r>
              <w:rPr>
                <w:rFonts w:ascii="仿宋_GB2312" w:eastAsia="仿宋_GB2312" w:hAnsi="仿宋_GB2312" w:cs="仿宋_GB2312" w:hint="eastAsia"/>
                <w:kern w:val="0"/>
                <w:szCs w:val="21"/>
                <w:lang w:bidi="ar"/>
              </w:rPr>
              <w:t>1</w:t>
            </w:r>
            <w:r>
              <w:rPr>
                <w:rFonts w:ascii="仿宋_GB2312" w:eastAsia="仿宋_GB2312" w:hAnsi="仿宋_GB2312" w:cs="仿宋_GB2312" w:hint="eastAsia"/>
                <w:kern w:val="0"/>
                <w:szCs w:val="21"/>
                <w:lang w:bidi="ar"/>
              </w:rPr>
              <w:t>份</w:t>
            </w:r>
            <w:r>
              <w:rPr>
                <w:rFonts w:ascii="仿宋_GB2312" w:eastAsia="仿宋_GB2312" w:hAnsi="仿宋_GB2312" w:cs="仿宋_GB2312" w:hint="eastAsia"/>
                <w:kern w:val="0"/>
                <w:szCs w:val="21"/>
                <w:lang w:bidi="ar"/>
              </w:rPr>
              <w:t xml:space="preserve"> </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备注：</w:t>
            </w:r>
            <w:r>
              <w:rPr>
                <w:rFonts w:ascii="仿宋_GB2312" w:eastAsia="仿宋_GB2312" w:hAnsi="仿宋_GB2312" w:cs="仿宋_GB2312" w:hint="eastAsia"/>
                <w:kern w:val="0"/>
                <w:szCs w:val="21"/>
              </w:rPr>
              <w:t>含勘察、设计、施工、监理等单位分别签署的质量合格文件及验收人员签署的竣工验收原始文件。</w:t>
            </w:r>
            <w:r>
              <w:rPr>
                <w:rFonts w:ascii="仿宋_GB2312" w:eastAsia="仿宋_GB2312" w:hAnsi="仿宋_GB2312" w:cs="仿宋_GB2312" w:hint="eastAsia"/>
                <w:kern w:val="0"/>
                <w:szCs w:val="21"/>
                <w:lang w:bidi="ar"/>
              </w:rPr>
              <w:t>电力、化工、港口等专业工程的工程竣工验收报告需相关行业主管部门盖章确认。电子文档需原件上传。</w:t>
            </w:r>
          </w:p>
          <w:p w:rsidR="00595158" w:rsidRDefault="00C7395A">
            <w:pPr>
              <w:widowControl/>
              <w:spacing w:line="300" w:lineRule="exact"/>
              <w:jc w:val="left"/>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材料必要性：必要</w:t>
            </w:r>
          </w:p>
          <w:p w:rsidR="00595158" w:rsidRDefault="00C7395A">
            <w:pPr>
              <w:widowControl/>
              <w:adjustRightInd w:val="0"/>
              <w:snapToGrid w:val="0"/>
              <w:spacing w:line="300" w:lineRule="exact"/>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材料来源：申请人自备</w:t>
            </w:r>
          </w:p>
        </w:tc>
      </w:tr>
      <w:tr w:rsidR="00595158">
        <w:trPr>
          <w:trHeight w:val="352"/>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3308" w:type="dxa"/>
            <w:gridSpan w:val="2"/>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4.</w:t>
            </w:r>
            <w:r>
              <w:rPr>
                <w:rFonts w:ascii="仿宋_GB2312" w:eastAsia="仿宋_GB2312" w:hAnsi="仿宋_GB2312" w:cs="仿宋_GB2312" w:hint="eastAsia"/>
                <w:kern w:val="0"/>
              </w:rPr>
              <w:t>联合竣工验收合格文书</w:t>
            </w:r>
          </w:p>
        </w:tc>
        <w:tc>
          <w:tcPr>
            <w:tcW w:w="3791" w:type="dxa"/>
            <w:gridSpan w:val="2"/>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材料形式：电子（上传），电子共享材料</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（说明：材料形式任选其一即可，当电子共享材料获取不到时，可选择“纸质收取”或“上传”方式进行申报。）</w:t>
            </w:r>
          </w:p>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材料类型：原件</w:t>
            </w:r>
          </w:p>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纸质材料份数：原件份数</w:t>
            </w:r>
            <w:r>
              <w:rPr>
                <w:rFonts w:ascii="仿宋_GB2312" w:eastAsia="仿宋_GB2312" w:hAnsi="仿宋_GB2312" w:cs="仿宋_GB2312" w:hint="eastAsia"/>
                <w:kern w:val="0"/>
                <w:szCs w:val="21"/>
              </w:rPr>
              <w:t>0</w:t>
            </w:r>
            <w:r>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（说明：通过电子上传或共享获取时，无需提供纸质材料；若提供纸质，需提供原件</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 xml:space="preserve"> </w:t>
            </w:r>
          </w:p>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备注：非竣工验收“一件事”项目需提交规划认可文件、人防认可文件、消防验收合格文件或备案文件、质监部门出具的质量认可文件、档案部门出具的档案认可文件。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电子文档需原件扫描上传。</w:t>
            </w:r>
          </w:p>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材料必要性：必要</w:t>
            </w:r>
          </w:p>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材料来源：政府部门核发</w:t>
            </w:r>
            <w:r>
              <w:rPr>
                <w:rFonts w:ascii="仿宋_GB2312" w:eastAsia="仿宋_GB2312" w:hAnsi="仿宋_GB2312" w:cs="仿宋_GB2312" w:hint="eastAsia"/>
                <w:kern w:val="0"/>
                <w:szCs w:val="21"/>
              </w:rPr>
              <w:br/>
            </w:r>
            <w:r>
              <w:rPr>
                <w:rFonts w:ascii="仿宋_GB2312" w:eastAsia="仿宋_GB2312" w:hAnsi="仿宋_GB2312" w:cs="仿宋_GB2312" w:hint="eastAsia"/>
                <w:kern w:val="0"/>
                <w:szCs w:val="21"/>
              </w:rPr>
              <w:t>住房和城乡建设主管部门</w:t>
            </w:r>
          </w:p>
        </w:tc>
      </w:tr>
      <w:tr w:rsidR="00595158">
        <w:trPr>
          <w:trHeight w:val="3173"/>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3308" w:type="dxa"/>
            <w:gridSpan w:val="2"/>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5.</w:t>
            </w:r>
            <w:r>
              <w:rPr>
                <w:rFonts w:ascii="仿宋_GB2312" w:eastAsia="仿宋_GB2312" w:hAnsi="仿宋_GB2312" w:cs="仿宋_GB2312" w:hint="eastAsia"/>
                <w:kern w:val="0"/>
              </w:rPr>
              <w:t>市政基础设施工程竣工验收报告</w:t>
            </w:r>
          </w:p>
        </w:tc>
        <w:tc>
          <w:tcPr>
            <w:tcW w:w="3791" w:type="dxa"/>
            <w:gridSpan w:val="2"/>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材料形式：纸质，电子（上传）</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（说明：材料提交方式任选其一即可。）</w:t>
            </w:r>
          </w:p>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材料类型：原件</w:t>
            </w:r>
          </w:p>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纸质材料份数：原件份数</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 xml:space="preserve"> </w:t>
            </w:r>
          </w:p>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备注：含勘察、设计、施工、监理等单位分别签署的质量合格文件及验收人员签署的竣工验收原始文件。电子文档需原件扫描上传。</w:t>
            </w:r>
          </w:p>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材料必要性：必要</w:t>
            </w:r>
          </w:p>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材料来源：申请人自备</w:t>
            </w:r>
          </w:p>
        </w:tc>
      </w:tr>
      <w:tr w:rsidR="00595158">
        <w:trPr>
          <w:trHeight w:val="352"/>
          <w:jc w:val="center"/>
        </w:trPr>
        <w:tc>
          <w:tcPr>
            <w:tcW w:w="2433" w:type="dxa"/>
            <w:vMerge/>
            <w:tcBorders>
              <w:tl2br w:val="nil"/>
              <w:tr2bl w:val="nil"/>
            </w:tcBorders>
            <w:vAlign w:val="center"/>
          </w:tcPr>
          <w:p w:rsidR="00595158" w:rsidRDefault="00595158">
            <w:pPr>
              <w:spacing w:line="300" w:lineRule="exact"/>
              <w:jc w:val="left"/>
              <w:rPr>
                <w:rFonts w:ascii="仿宋_GB2312" w:eastAsia="仿宋_GB2312" w:hAnsi="仿宋_GB2312" w:cs="仿宋_GB2312"/>
              </w:rPr>
            </w:pPr>
          </w:p>
        </w:tc>
        <w:tc>
          <w:tcPr>
            <w:tcW w:w="7099" w:type="dxa"/>
            <w:gridSpan w:val="4"/>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b/>
                <w:bCs/>
                <w:kern w:val="0"/>
              </w:rPr>
            </w:pPr>
            <w:r>
              <w:rPr>
                <w:rFonts w:ascii="仿宋_GB2312" w:eastAsia="仿宋_GB2312" w:hAnsi="仿宋_GB2312" w:cs="仿宋_GB2312" w:hint="eastAsia"/>
                <w:b/>
                <w:bCs/>
                <w:kern w:val="0"/>
              </w:rPr>
              <w:t>备注：</w:t>
            </w:r>
            <w:r>
              <w:rPr>
                <w:rFonts w:ascii="仿宋_GB2312" w:eastAsia="仿宋_GB2312" w:hAnsi="仿宋_GB2312" w:cs="仿宋_GB2312" w:hint="eastAsia"/>
                <w:kern w:val="0"/>
              </w:rPr>
              <w:t>采用线下办理的需携带申请材料原件各</w:t>
            </w:r>
            <w:r>
              <w:rPr>
                <w:rFonts w:ascii="仿宋_GB2312" w:eastAsia="仿宋_GB2312" w:hAnsi="仿宋_GB2312" w:cs="仿宋_GB2312" w:hint="eastAsia"/>
                <w:kern w:val="0"/>
              </w:rPr>
              <w:t>1</w:t>
            </w:r>
            <w:r>
              <w:rPr>
                <w:rFonts w:ascii="仿宋_GB2312" w:eastAsia="仿宋_GB2312" w:hAnsi="仿宋_GB2312" w:cs="仿宋_GB2312" w:hint="eastAsia"/>
                <w:kern w:val="0"/>
              </w:rPr>
              <w:t>份</w:t>
            </w:r>
            <w:r>
              <w:rPr>
                <w:rFonts w:ascii="仿宋_GB2312" w:eastAsia="仿宋_GB2312" w:hAnsi="仿宋_GB2312" w:cs="仿宋_GB2312" w:hint="eastAsia"/>
                <w:kern w:val="0"/>
              </w:rPr>
              <w:t>；</w:t>
            </w:r>
            <w:r>
              <w:rPr>
                <w:rFonts w:ascii="仿宋_GB2312" w:eastAsia="仿宋_GB2312" w:hAnsi="仿宋_GB2312" w:cs="仿宋_GB2312" w:hint="eastAsia"/>
                <w:kern w:val="0"/>
              </w:rPr>
              <w:t>采用网上申报办理的需原件扫描上传各</w:t>
            </w:r>
            <w:r>
              <w:rPr>
                <w:rFonts w:ascii="仿宋_GB2312" w:eastAsia="仿宋_GB2312" w:hAnsi="仿宋_GB2312" w:cs="仿宋_GB2312" w:hint="eastAsia"/>
                <w:kern w:val="0"/>
              </w:rPr>
              <w:t>1</w:t>
            </w:r>
            <w:r>
              <w:rPr>
                <w:rFonts w:ascii="仿宋_GB2312" w:eastAsia="仿宋_GB2312" w:hAnsi="仿宋_GB2312" w:cs="仿宋_GB2312" w:hint="eastAsia"/>
                <w:kern w:val="0"/>
              </w:rPr>
              <w:t>份；除广电网络工程竣工验收事项材料非必备，其余事项材料均为必备材料。</w:t>
            </w:r>
          </w:p>
        </w:tc>
      </w:tr>
      <w:tr w:rsidR="00595158">
        <w:trPr>
          <w:trHeight w:val="312"/>
          <w:jc w:val="center"/>
        </w:trPr>
        <w:tc>
          <w:tcPr>
            <w:tcW w:w="2433" w:type="dxa"/>
            <w:tcBorders>
              <w:tl2br w:val="nil"/>
              <w:tr2bl w:val="nil"/>
            </w:tcBorders>
            <w:vAlign w:val="center"/>
          </w:tcPr>
          <w:p w:rsidR="00595158" w:rsidRDefault="00C7395A">
            <w:pPr>
              <w:spacing w:line="300" w:lineRule="exact"/>
              <w:jc w:val="center"/>
              <w:rPr>
                <w:rFonts w:ascii="仿宋_GB2312" w:eastAsia="仿宋_GB2312" w:hAnsi="仿宋_GB2312" w:cs="仿宋_GB2312"/>
              </w:rPr>
            </w:pPr>
            <w:r>
              <w:rPr>
                <w:rFonts w:ascii="仿宋_GB2312" w:eastAsia="仿宋_GB2312" w:hAnsi="仿宋_GB2312" w:cs="仿宋_GB2312" w:hint="eastAsia"/>
                <w:b/>
                <w:bCs/>
                <w:kern w:val="0"/>
              </w:rPr>
              <w:t>办理程序</w:t>
            </w:r>
          </w:p>
        </w:tc>
        <w:tc>
          <w:tcPr>
            <w:tcW w:w="7099" w:type="dxa"/>
            <w:gridSpan w:val="4"/>
            <w:tcBorders>
              <w:tl2br w:val="nil"/>
              <w:tr2bl w:val="nil"/>
            </w:tcBorders>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申请人登陆福建省网上办事大厅厦门分厅，进入申报界面，进行网上申报；</w:t>
            </w:r>
            <w:r>
              <w:rPr>
                <w:rFonts w:ascii="仿宋_GB2312" w:eastAsia="仿宋_GB2312" w:hAnsi="仿宋_GB2312" w:cs="仿宋_GB2312" w:hint="eastAsia"/>
                <w:kern w:val="0"/>
              </w:rPr>
              <w:t xml:space="preserve"> </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lastRenderedPageBreak/>
              <w:t>2.</w:t>
            </w:r>
            <w:r>
              <w:rPr>
                <w:rFonts w:ascii="仿宋_GB2312" w:eastAsia="仿宋_GB2312" w:hAnsi="仿宋_GB2312" w:cs="仿宋_GB2312" w:hint="eastAsia"/>
                <w:kern w:val="0"/>
              </w:rPr>
              <w:t>审批部门人员对所提交的电子文件进行审查，决定是否受理。不予受理的，一次性告知理由；</w:t>
            </w:r>
            <w:r>
              <w:rPr>
                <w:rFonts w:ascii="仿宋_GB2312" w:eastAsia="仿宋_GB2312" w:hAnsi="仿宋_GB2312" w:cs="仿宋_GB2312" w:hint="eastAsia"/>
                <w:kern w:val="0"/>
              </w:rPr>
              <w:t xml:space="preserve"> </w:t>
            </w:r>
          </w:p>
          <w:p w:rsidR="00595158" w:rsidRDefault="00C7395A">
            <w:pPr>
              <w:widowControl/>
              <w:adjustRightInd w:val="0"/>
              <w:snapToGrid w:val="0"/>
              <w:spacing w:line="300" w:lineRule="exact"/>
              <w:jc w:val="left"/>
              <w:rPr>
                <w:rFonts w:ascii="仿宋_GB2312" w:eastAsia="仿宋_GB2312" w:hAnsi="仿宋_GB2312" w:cs="仿宋_GB2312"/>
                <w:b/>
                <w:kern w:val="0"/>
                <w:szCs w:val="21"/>
              </w:rPr>
            </w:pPr>
            <w:r>
              <w:rPr>
                <w:rFonts w:ascii="仿宋_GB2312" w:eastAsia="仿宋_GB2312" w:hAnsi="仿宋_GB2312" w:cs="仿宋_GB2312" w:hint="eastAsia"/>
                <w:kern w:val="0"/>
              </w:rPr>
              <w:t>3.</w:t>
            </w:r>
            <w:r>
              <w:rPr>
                <w:rFonts w:ascii="仿宋_GB2312" w:eastAsia="仿宋_GB2312" w:hAnsi="仿宋_GB2312" w:cs="仿宋_GB2312" w:hint="eastAsia"/>
                <w:kern w:val="0"/>
              </w:rPr>
              <w:t>对于决定受理的，由审批部门进行审核，并在承诺期限内作出决定；</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br/>
              <w:t>4.</w:t>
            </w:r>
            <w:r>
              <w:rPr>
                <w:rFonts w:ascii="仿宋_GB2312" w:eastAsia="仿宋_GB2312" w:hAnsi="仿宋_GB2312" w:cs="仿宋_GB2312" w:hint="eastAsia"/>
                <w:kern w:val="0"/>
              </w:rPr>
              <w:t>向申请人送达行政许可证件或批准文件。</w:t>
            </w:r>
          </w:p>
        </w:tc>
      </w:tr>
      <w:tr w:rsidR="00595158">
        <w:trPr>
          <w:trHeight w:val="310"/>
          <w:jc w:val="center"/>
        </w:trPr>
        <w:tc>
          <w:tcPr>
            <w:tcW w:w="2433"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b/>
                <w:bCs/>
                <w:kern w:val="0"/>
              </w:rPr>
            </w:pPr>
            <w:r>
              <w:rPr>
                <w:rFonts w:ascii="仿宋_GB2312" w:eastAsia="仿宋_GB2312" w:hAnsi="仿宋_GB2312" w:cs="仿宋_GB2312" w:hint="eastAsia"/>
                <w:b/>
                <w:bCs/>
                <w:kern w:val="0"/>
              </w:rPr>
              <w:lastRenderedPageBreak/>
              <w:t>办理时限</w:t>
            </w:r>
          </w:p>
          <w:p w:rsidR="00595158" w:rsidRDefault="00595158">
            <w:pPr>
              <w:spacing w:line="300" w:lineRule="exact"/>
              <w:jc w:val="left"/>
              <w:rPr>
                <w:rFonts w:ascii="仿宋_GB2312" w:eastAsia="仿宋_GB2312" w:hAnsi="仿宋_GB2312" w:cs="仿宋_GB2312"/>
              </w:rPr>
            </w:pPr>
          </w:p>
        </w:tc>
        <w:tc>
          <w:tcPr>
            <w:tcW w:w="7099" w:type="dxa"/>
            <w:gridSpan w:val="4"/>
            <w:tcBorders>
              <w:tl2br w:val="nil"/>
              <w:tr2bl w:val="nil"/>
            </w:tcBorders>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承诺时限：</w:t>
            </w:r>
            <w:r>
              <w:rPr>
                <w:rFonts w:ascii="仿宋_GB2312" w:eastAsia="仿宋_GB2312" w:hAnsi="仿宋_GB2312" w:cs="仿宋_GB2312" w:hint="eastAsia"/>
                <w:kern w:val="0"/>
              </w:rPr>
              <w:t>7</w:t>
            </w:r>
            <w:r>
              <w:rPr>
                <w:rFonts w:ascii="仿宋_GB2312" w:eastAsia="仿宋_GB2312" w:hAnsi="仿宋_GB2312" w:cs="仿宋_GB2312" w:hint="eastAsia"/>
                <w:kern w:val="0"/>
              </w:rPr>
              <w:t>个工作日；</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承诺时限说明：</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建设工程规划条件核实与土地核验专业：受理后</w:t>
            </w:r>
            <w:r>
              <w:rPr>
                <w:rFonts w:ascii="仿宋_GB2312" w:eastAsia="仿宋_GB2312" w:hAnsi="仿宋_GB2312" w:cs="仿宋_GB2312" w:hint="eastAsia"/>
                <w:kern w:val="0"/>
              </w:rPr>
              <w:t>5</w:t>
            </w:r>
            <w:r>
              <w:rPr>
                <w:rFonts w:ascii="仿宋_GB2312" w:eastAsia="仿宋_GB2312" w:hAnsi="仿宋_GB2312" w:cs="仿宋_GB2312" w:hint="eastAsia"/>
                <w:kern w:val="0"/>
              </w:rPr>
              <w:t>个工作日；</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建设工程消防验收：</w:t>
            </w:r>
            <w:r>
              <w:rPr>
                <w:rFonts w:ascii="仿宋_GB2312" w:eastAsia="仿宋_GB2312" w:hAnsi="仿宋_GB2312" w:cs="仿宋_GB2312" w:hint="eastAsia"/>
                <w:kern w:val="0"/>
              </w:rPr>
              <w:t>受理后</w:t>
            </w:r>
            <w:r>
              <w:rPr>
                <w:rFonts w:ascii="仿宋_GB2312" w:eastAsia="仿宋_GB2312" w:hAnsi="仿宋_GB2312" w:cs="仿宋_GB2312" w:hint="eastAsia"/>
                <w:kern w:val="0"/>
              </w:rPr>
              <w:t>5</w:t>
            </w:r>
            <w:r>
              <w:rPr>
                <w:rFonts w:ascii="仿宋_GB2312" w:eastAsia="仿宋_GB2312" w:hAnsi="仿宋_GB2312" w:cs="仿宋_GB2312" w:hint="eastAsia"/>
                <w:kern w:val="0"/>
              </w:rPr>
              <w:t>个工作日；</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厦门市建设工程档案验收：</w:t>
            </w:r>
            <w:r>
              <w:rPr>
                <w:rFonts w:ascii="仿宋_GB2312" w:eastAsia="仿宋_GB2312" w:hAnsi="仿宋_GB2312" w:cs="仿宋_GB2312" w:hint="eastAsia"/>
                <w:kern w:val="0"/>
              </w:rPr>
              <w:t>受理后</w:t>
            </w:r>
            <w:r>
              <w:rPr>
                <w:rFonts w:ascii="仿宋_GB2312" w:eastAsia="仿宋_GB2312" w:hAnsi="仿宋_GB2312" w:cs="仿宋_GB2312" w:hint="eastAsia"/>
                <w:kern w:val="0"/>
              </w:rPr>
              <w:t>6</w:t>
            </w:r>
            <w:r>
              <w:rPr>
                <w:rFonts w:ascii="仿宋_GB2312" w:eastAsia="仿宋_GB2312" w:hAnsi="仿宋_GB2312" w:cs="仿宋_GB2312" w:hint="eastAsia"/>
                <w:kern w:val="0"/>
              </w:rPr>
              <w:t>个工作日</w:t>
            </w:r>
            <w:r>
              <w:rPr>
                <w:rFonts w:ascii="仿宋_GB2312" w:eastAsia="仿宋_GB2312" w:hAnsi="仿宋_GB2312" w:cs="仿宋_GB2312" w:hint="eastAsia"/>
                <w:kern w:val="0"/>
              </w:rPr>
              <w:t>；</w:t>
            </w:r>
            <w:r>
              <w:rPr>
                <w:rFonts w:ascii="仿宋_GB2312" w:eastAsia="仿宋_GB2312" w:hAnsi="仿宋_GB2312" w:cs="仿宋_GB2312" w:hint="eastAsia"/>
                <w:kern w:val="0"/>
              </w:rPr>
              <w:br/>
            </w:r>
            <w:r>
              <w:rPr>
                <w:rFonts w:ascii="仿宋_GB2312" w:eastAsia="仿宋_GB2312" w:hAnsi="仿宋_GB2312" w:cs="仿宋_GB2312" w:hint="eastAsia"/>
                <w:kern w:val="0"/>
              </w:rPr>
              <w:t>其他建设工程竣工验收消防备案：受理后</w:t>
            </w:r>
            <w:r>
              <w:rPr>
                <w:rFonts w:ascii="仿宋_GB2312" w:eastAsia="仿宋_GB2312" w:hAnsi="仿宋_GB2312" w:cs="仿宋_GB2312" w:hint="eastAsia"/>
                <w:kern w:val="0"/>
              </w:rPr>
              <w:t>5</w:t>
            </w:r>
            <w:r>
              <w:rPr>
                <w:rFonts w:ascii="仿宋_GB2312" w:eastAsia="仿宋_GB2312" w:hAnsi="仿宋_GB2312" w:cs="仿宋_GB2312" w:hint="eastAsia"/>
                <w:kern w:val="0"/>
              </w:rPr>
              <w:t>个工作日</w:t>
            </w:r>
            <w:r>
              <w:rPr>
                <w:rFonts w:ascii="仿宋_GB2312" w:eastAsia="仿宋_GB2312" w:hAnsi="仿宋_GB2312" w:cs="仿宋_GB2312" w:hint="eastAsia"/>
                <w:kern w:val="0"/>
              </w:rPr>
              <w:t>；</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告知承诺制消防验收备案：</w:t>
            </w:r>
            <w:r>
              <w:rPr>
                <w:rFonts w:ascii="仿宋_GB2312" w:eastAsia="仿宋_GB2312" w:hAnsi="仿宋_GB2312" w:cs="仿宋_GB2312" w:hint="eastAsia"/>
                <w:kern w:val="0"/>
              </w:rPr>
              <w:t>受理后</w:t>
            </w:r>
            <w:r>
              <w:rPr>
                <w:rFonts w:ascii="仿宋_GB2312" w:eastAsia="仿宋_GB2312" w:hAnsi="仿宋_GB2312" w:cs="仿宋_GB2312" w:hint="eastAsia"/>
                <w:kern w:val="0"/>
              </w:rPr>
              <w:t>5</w:t>
            </w:r>
            <w:r>
              <w:rPr>
                <w:rFonts w:ascii="仿宋_GB2312" w:eastAsia="仿宋_GB2312" w:hAnsi="仿宋_GB2312" w:cs="仿宋_GB2312" w:hint="eastAsia"/>
                <w:kern w:val="0"/>
              </w:rPr>
              <w:t>个工作日</w:t>
            </w:r>
            <w:r>
              <w:rPr>
                <w:rFonts w:ascii="仿宋_GB2312" w:eastAsia="仿宋_GB2312" w:hAnsi="仿宋_GB2312" w:cs="仿宋_GB2312" w:hint="eastAsia"/>
                <w:kern w:val="0"/>
              </w:rPr>
              <w:t>；</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人防工程竣工验收备案（就地）：受理后</w:t>
            </w:r>
            <w:r>
              <w:rPr>
                <w:rFonts w:ascii="仿宋_GB2312" w:eastAsia="仿宋_GB2312" w:hAnsi="仿宋_GB2312" w:cs="仿宋_GB2312" w:hint="eastAsia"/>
                <w:kern w:val="0"/>
              </w:rPr>
              <w:t>2</w:t>
            </w:r>
            <w:r>
              <w:rPr>
                <w:rFonts w:ascii="仿宋_GB2312" w:eastAsia="仿宋_GB2312" w:hAnsi="仿宋_GB2312" w:cs="仿宋_GB2312" w:hint="eastAsia"/>
                <w:kern w:val="0"/>
              </w:rPr>
              <w:t>个工作日；</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城市民用建筑易地修建防空地下室竣工验收备案：受理后</w:t>
            </w:r>
            <w:r>
              <w:rPr>
                <w:rFonts w:ascii="仿宋_GB2312" w:eastAsia="仿宋_GB2312" w:hAnsi="仿宋_GB2312" w:cs="仿宋_GB2312" w:hint="eastAsia"/>
                <w:kern w:val="0"/>
              </w:rPr>
              <w:t>3</w:t>
            </w:r>
            <w:r>
              <w:rPr>
                <w:rFonts w:ascii="仿宋_GB2312" w:eastAsia="仿宋_GB2312" w:hAnsi="仿宋_GB2312" w:cs="仿宋_GB2312" w:hint="eastAsia"/>
                <w:kern w:val="0"/>
              </w:rPr>
              <w:t>个工作日；</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广电网络工程竣工验收：</w:t>
            </w:r>
            <w:r>
              <w:rPr>
                <w:rFonts w:ascii="仿宋_GB2312" w:eastAsia="仿宋_GB2312" w:hAnsi="仿宋_GB2312" w:cs="仿宋_GB2312" w:hint="eastAsia"/>
                <w:kern w:val="0"/>
              </w:rPr>
              <w:t>受理后</w:t>
            </w:r>
            <w:r>
              <w:rPr>
                <w:rFonts w:ascii="仿宋_GB2312" w:eastAsia="仿宋_GB2312" w:hAnsi="仿宋_GB2312" w:cs="仿宋_GB2312" w:hint="eastAsia"/>
                <w:kern w:val="0"/>
              </w:rPr>
              <w:t>7</w:t>
            </w:r>
            <w:r>
              <w:rPr>
                <w:rFonts w:ascii="仿宋_GB2312" w:eastAsia="仿宋_GB2312" w:hAnsi="仿宋_GB2312" w:cs="仿宋_GB2312" w:hint="eastAsia"/>
                <w:kern w:val="0"/>
              </w:rPr>
              <w:t>个工作日；</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房屋建筑和市政基础设施工程竣工验收备案：即办</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3.</w:t>
            </w:r>
            <w:r>
              <w:rPr>
                <w:rFonts w:ascii="仿宋_GB2312" w:eastAsia="仿宋_GB2312" w:hAnsi="仿宋_GB2312" w:cs="仿宋_GB2312" w:hint="eastAsia"/>
                <w:kern w:val="0"/>
              </w:rPr>
              <w:t>法定时限说明</w:t>
            </w:r>
            <w:r>
              <w:rPr>
                <w:rFonts w:ascii="仿宋_GB2312" w:eastAsia="仿宋_GB2312" w:hAnsi="仿宋_GB2312" w:cs="仿宋_GB2312" w:hint="eastAsia"/>
                <w:kern w:val="0"/>
              </w:rPr>
              <w:t xml:space="preserve">: </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建设工程规划条件核实与土地核验专业：受理后</w:t>
            </w:r>
            <w:r>
              <w:rPr>
                <w:rFonts w:ascii="仿宋_GB2312" w:eastAsia="仿宋_GB2312" w:hAnsi="仿宋_GB2312" w:cs="仿宋_GB2312" w:hint="eastAsia"/>
                <w:kern w:val="0"/>
              </w:rPr>
              <w:t>30</w:t>
            </w:r>
            <w:r>
              <w:rPr>
                <w:rFonts w:ascii="仿宋_GB2312" w:eastAsia="仿宋_GB2312" w:hAnsi="仿宋_GB2312" w:cs="仿宋_GB2312" w:hint="eastAsia"/>
                <w:kern w:val="0"/>
              </w:rPr>
              <w:t>个工作日；</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建设工程消防验收：</w:t>
            </w:r>
            <w:r>
              <w:rPr>
                <w:rFonts w:ascii="仿宋_GB2312" w:eastAsia="仿宋_GB2312" w:hAnsi="仿宋_GB2312" w:cs="仿宋_GB2312" w:hint="eastAsia"/>
                <w:kern w:val="0"/>
              </w:rPr>
              <w:t>受理后</w:t>
            </w:r>
            <w:r>
              <w:rPr>
                <w:rFonts w:ascii="仿宋_GB2312" w:eastAsia="仿宋_GB2312" w:hAnsi="仿宋_GB2312" w:cs="仿宋_GB2312" w:hint="eastAsia"/>
                <w:kern w:val="0"/>
              </w:rPr>
              <w:t>15</w:t>
            </w:r>
            <w:r>
              <w:rPr>
                <w:rFonts w:ascii="仿宋_GB2312" w:eastAsia="仿宋_GB2312" w:hAnsi="仿宋_GB2312" w:cs="仿宋_GB2312" w:hint="eastAsia"/>
                <w:kern w:val="0"/>
              </w:rPr>
              <w:t>个工作日</w:t>
            </w:r>
            <w:r>
              <w:rPr>
                <w:rFonts w:ascii="仿宋_GB2312" w:eastAsia="仿宋_GB2312" w:hAnsi="仿宋_GB2312" w:cs="仿宋_GB2312" w:hint="eastAsia"/>
                <w:kern w:val="0"/>
              </w:rPr>
              <w:t>；</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其他建设工程竣工验收消防备案：受理后</w:t>
            </w:r>
            <w:r>
              <w:rPr>
                <w:rFonts w:ascii="仿宋_GB2312" w:eastAsia="仿宋_GB2312" w:hAnsi="仿宋_GB2312" w:cs="仿宋_GB2312" w:hint="eastAsia"/>
                <w:kern w:val="0"/>
              </w:rPr>
              <w:t>15</w:t>
            </w:r>
            <w:r>
              <w:rPr>
                <w:rFonts w:ascii="仿宋_GB2312" w:eastAsia="仿宋_GB2312" w:hAnsi="仿宋_GB2312" w:cs="仿宋_GB2312" w:hint="eastAsia"/>
                <w:kern w:val="0"/>
              </w:rPr>
              <w:t>个工作日</w:t>
            </w:r>
            <w:r>
              <w:rPr>
                <w:rFonts w:ascii="仿宋_GB2312" w:eastAsia="仿宋_GB2312" w:hAnsi="仿宋_GB2312" w:cs="仿宋_GB2312" w:hint="eastAsia"/>
                <w:kern w:val="0"/>
              </w:rPr>
              <w:t>；</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告知承诺制消防验收备案：</w:t>
            </w:r>
            <w:r>
              <w:rPr>
                <w:rFonts w:ascii="仿宋_GB2312" w:eastAsia="仿宋_GB2312" w:hAnsi="仿宋_GB2312" w:cs="仿宋_GB2312" w:hint="eastAsia"/>
                <w:kern w:val="0"/>
              </w:rPr>
              <w:t>受理后</w:t>
            </w:r>
            <w:r>
              <w:rPr>
                <w:rFonts w:ascii="仿宋_GB2312" w:eastAsia="仿宋_GB2312" w:hAnsi="仿宋_GB2312" w:cs="仿宋_GB2312" w:hint="eastAsia"/>
                <w:kern w:val="0"/>
              </w:rPr>
              <w:t>1</w:t>
            </w:r>
            <w:r>
              <w:rPr>
                <w:rFonts w:ascii="仿宋_GB2312" w:eastAsia="仿宋_GB2312" w:hAnsi="仿宋_GB2312" w:cs="仿宋_GB2312" w:hint="eastAsia"/>
                <w:kern w:val="0"/>
              </w:rPr>
              <w:t>5</w:t>
            </w:r>
            <w:r>
              <w:rPr>
                <w:rFonts w:ascii="仿宋_GB2312" w:eastAsia="仿宋_GB2312" w:hAnsi="仿宋_GB2312" w:cs="仿宋_GB2312" w:hint="eastAsia"/>
                <w:kern w:val="0"/>
              </w:rPr>
              <w:t>个工作日</w:t>
            </w:r>
            <w:r>
              <w:rPr>
                <w:rFonts w:ascii="仿宋_GB2312" w:eastAsia="仿宋_GB2312" w:hAnsi="仿宋_GB2312" w:cs="仿宋_GB2312" w:hint="eastAsia"/>
                <w:kern w:val="0"/>
              </w:rPr>
              <w:t>；</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厦门市建设工程档案验收：</w:t>
            </w:r>
            <w:r>
              <w:rPr>
                <w:rFonts w:ascii="仿宋_GB2312" w:eastAsia="仿宋_GB2312" w:hAnsi="仿宋_GB2312" w:cs="仿宋_GB2312" w:hint="eastAsia"/>
                <w:kern w:val="0"/>
              </w:rPr>
              <w:t>受理后</w:t>
            </w:r>
            <w:r>
              <w:rPr>
                <w:rFonts w:ascii="仿宋_GB2312" w:eastAsia="仿宋_GB2312" w:hAnsi="仿宋_GB2312" w:cs="仿宋_GB2312" w:hint="eastAsia"/>
                <w:kern w:val="0"/>
              </w:rPr>
              <w:t>20</w:t>
            </w:r>
            <w:r>
              <w:rPr>
                <w:rFonts w:ascii="仿宋_GB2312" w:eastAsia="仿宋_GB2312" w:hAnsi="仿宋_GB2312" w:cs="仿宋_GB2312" w:hint="eastAsia"/>
                <w:kern w:val="0"/>
              </w:rPr>
              <w:t>个工作日</w:t>
            </w:r>
            <w:r>
              <w:rPr>
                <w:rFonts w:ascii="仿宋_GB2312" w:eastAsia="仿宋_GB2312" w:hAnsi="仿宋_GB2312" w:cs="仿宋_GB2312" w:hint="eastAsia"/>
                <w:kern w:val="0"/>
              </w:rPr>
              <w:t>；</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人防工程竣工验收备案（就地）：</w:t>
            </w:r>
            <w:r>
              <w:rPr>
                <w:rFonts w:ascii="仿宋_GB2312" w:eastAsia="仿宋_GB2312" w:hAnsi="仿宋_GB2312" w:cs="仿宋_GB2312" w:hint="eastAsia"/>
                <w:kern w:val="0"/>
              </w:rPr>
              <w:t>受理后</w:t>
            </w:r>
            <w:r>
              <w:rPr>
                <w:rFonts w:ascii="仿宋_GB2312" w:eastAsia="仿宋_GB2312" w:hAnsi="仿宋_GB2312" w:cs="仿宋_GB2312" w:hint="eastAsia"/>
                <w:kern w:val="0"/>
              </w:rPr>
              <w:t>20</w:t>
            </w:r>
            <w:r>
              <w:rPr>
                <w:rFonts w:ascii="仿宋_GB2312" w:eastAsia="仿宋_GB2312" w:hAnsi="仿宋_GB2312" w:cs="仿宋_GB2312" w:hint="eastAsia"/>
                <w:kern w:val="0"/>
              </w:rPr>
              <w:t>个工作日</w:t>
            </w:r>
            <w:r>
              <w:rPr>
                <w:rFonts w:ascii="仿宋_GB2312" w:eastAsia="仿宋_GB2312" w:hAnsi="仿宋_GB2312" w:cs="仿宋_GB2312" w:hint="eastAsia"/>
                <w:kern w:val="0"/>
              </w:rPr>
              <w:t>；</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城市民用建筑易地修建防空地下室竣工验收备案：</w:t>
            </w:r>
            <w:r>
              <w:rPr>
                <w:rFonts w:ascii="仿宋_GB2312" w:eastAsia="仿宋_GB2312" w:hAnsi="仿宋_GB2312" w:cs="仿宋_GB2312" w:hint="eastAsia"/>
                <w:kern w:val="0"/>
              </w:rPr>
              <w:t>受理后</w:t>
            </w:r>
            <w:r>
              <w:rPr>
                <w:rFonts w:ascii="仿宋_GB2312" w:eastAsia="仿宋_GB2312" w:hAnsi="仿宋_GB2312" w:cs="仿宋_GB2312" w:hint="eastAsia"/>
                <w:kern w:val="0"/>
              </w:rPr>
              <w:t>20</w:t>
            </w:r>
            <w:r>
              <w:rPr>
                <w:rFonts w:ascii="仿宋_GB2312" w:eastAsia="仿宋_GB2312" w:hAnsi="仿宋_GB2312" w:cs="仿宋_GB2312" w:hint="eastAsia"/>
                <w:kern w:val="0"/>
              </w:rPr>
              <w:t>个工作日</w:t>
            </w:r>
            <w:r>
              <w:rPr>
                <w:rFonts w:ascii="仿宋_GB2312" w:eastAsia="仿宋_GB2312" w:hAnsi="仿宋_GB2312" w:cs="仿宋_GB2312" w:hint="eastAsia"/>
                <w:kern w:val="0"/>
              </w:rPr>
              <w:t>；</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广电网络工程竣工验收：</w:t>
            </w:r>
            <w:r>
              <w:rPr>
                <w:rFonts w:ascii="仿宋_GB2312" w:eastAsia="仿宋_GB2312" w:hAnsi="仿宋_GB2312" w:cs="仿宋_GB2312" w:hint="eastAsia"/>
                <w:kern w:val="0"/>
              </w:rPr>
              <w:t>受理后</w:t>
            </w:r>
            <w:r>
              <w:rPr>
                <w:rFonts w:ascii="仿宋_GB2312" w:eastAsia="仿宋_GB2312" w:hAnsi="仿宋_GB2312" w:cs="仿宋_GB2312" w:hint="eastAsia"/>
                <w:kern w:val="0"/>
              </w:rPr>
              <w:t>14</w:t>
            </w:r>
            <w:r>
              <w:rPr>
                <w:rFonts w:ascii="仿宋_GB2312" w:eastAsia="仿宋_GB2312" w:hAnsi="仿宋_GB2312" w:cs="仿宋_GB2312" w:hint="eastAsia"/>
                <w:kern w:val="0"/>
              </w:rPr>
              <w:t>个工作日；</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房屋建筑和市政基础设施工程竣工验收备案：受理后</w:t>
            </w:r>
            <w:r>
              <w:rPr>
                <w:rFonts w:ascii="仿宋_GB2312" w:eastAsia="仿宋_GB2312" w:hAnsi="仿宋_GB2312" w:cs="仿宋_GB2312" w:hint="eastAsia"/>
                <w:kern w:val="0"/>
              </w:rPr>
              <w:t>15</w:t>
            </w:r>
            <w:r>
              <w:rPr>
                <w:rFonts w:ascii="仿宋_GB2312" w:eastAsia="仿宋_GB2312" w:hAnsi="仿宋_GB2312" w:cs="仿宋_GB2312" w:hint="eastAsia"/>
                <w:kern w:val="0"/>
              </w:rPr>
              <w:t>个工作日</w:t>
            </w:r>
            <w:r>
              <w:rPr>
                <w:rFonts w:ascii="仿宋_GB2312" w:eastAsia="仿宋_GB2312" w:hAnsi="仿宋_GB2312" w:cs="仿宋_GB2312" w:hint="eastAsia"/>
                <w:kern w:val="0"/>
              </w:rPr>
              <w:t>。</w:t>
            </w:r>
            <w:r>
              <w:rPr>
                <w:rFonts w:ascii="仿宋_GB2312" w:eastAsia="仿宋_GB2312" w:hAnsi="仿宋_GB2312" w:cs="仿宋_GB2312" w:hint="eastAsia"/>
                <w:kern w:val="0"/>
              </w:rPr>
              <w:br/>
              <w:t>4.</w:t>
            </w:r>
            <w:r>
              <w:rPr>
                <w:rFonts w:ascii="仿宋_GB2312" w:eastAsia="仿宋_GB2312" w:hAnsi="仿宋_GB2312" w:cs="仿宋_GB2312" w:hint="eastAsia"/>
                <w:kern w:val="0"/>
              </w:rPr>
              <w:t>特殊环节：</w:t>
            </w:r>
          </w:p>
          <w:p w:rsidR="00595158" w:rsidRDefault="00C7395A">
            <w:pPr>
              <w:widowControl/>
              <w:adjustRightInd w:val="0"/>
              <w:snapToGrid w:val="0"/>
              <w:spacing w:line="300" w:lineRule="exact"/>
              <w:jc w:val="left"/>
              <w:rPr>
                <w:rFonts w:ascii="仿宋_GB2312" w:eastAsia="仿宋_GB2312" w:hAnsi="仿宋_GB2312" w:cs="仿宋_GB2312"/>
                <w:kern w:val="0"/>
                <w:szCs w:val="21"/>
              </w:rPr>
            </w:pPr>
            <w:r>
              <w:rPr>
                <w:rFonts w:ascii="仿宋_GB2312" w:eastAsia="仿宋_GB2312" w:hAnsi="仿宋_GB2312" w:cs="仿宋_GB2312" w:hint="eastAsia"/>
                <w:kern w:val="0"/>
              </w:rPr>
              <w:t>事项名称：竣工验收事项</w:t>
            </w:r>
            <w:r>
              <w:rPr>
                <w:rFonts w:ascii="仿宋_GB2312" w:eastAsia="仿宋_GB2312" w:hAnsi="仿宋_GB2312" w:cs="仿宋_GB2312" w:hint="eastAsia"/>
                <w:kern w:val="0"/>
              </w:rPr>
              <w:br/>
            </w:r>
            <w:r>
              <w:rPr>
                <w:rFonts w:ascii="仿宋_GB2312" w:eastAsia="仿宋_GB2312" w:hAnsi="仿宋_GB2312" w:cs="仿宋_GB2312" w:hint="eastAsia"/>
                <w:kern w:val="0"/>
              </w:rPr>
              <w:t>环节：等待现场验收</w:t>
            </w:r>
            <w:r>
              <w:rPr>
                <w:rFonts w:ascii="仿宋_GB2312" w:eastAsia="仿宋_GB2312" w:hAnsi="仿宋_GB2312" w:cs="仿宋_GB2312" w:hint="eastAsia"/>
                <w:kern w:val="0"/>
              </w:rPr>
              <w:br/>
            </w:r>
            <w:r>
              <w:rPr>
                <w:rFonts w:ascii="仿宋_GB2312" w:eastAsia="仿宋_GB2312" w:hAnsi="仿宋_GB2312" w:cs="仿宋_GB2312" w:hint="eastAsia"/>
                <w:kern w:val="0"/>
              </w:rPr>
              <w:t>环节时限：不超过</w:t>
            </w:r>
            <w:r>
              <w:rPr>
                <w:rFonts w:ascii="仿宋_GB2312" w:eastAsia="仿宋_GB2312" w:hAnsi="仿宋_GB2312" w:cs="仿宋_GB2312" w:hint="eastAsia"/>
                <w:kern w:val="0"/>
              </w:rPr>
              <w:t>15</w:t>
            </w:r>
            <w:r>
              <w:rPr>
                <w:rFonts w:ascii="仿宋_GB2312" w:eastAsia="仿宋_GB2312" w:hAnsi="仿宋_GB2312" w:cs="仿宋_GB2312" w:hint="eastAsia"/>
                <w:kern w:val="0"/>
              </w:rPr>
              <w:t>个工作日。</w:t>
            </w:r>
          </w:p>
        </w:tc>
      </w:tr>
      <w:tr w:rsidR="00595158">
        <w:trPr>
          <w:trHeight w:val="397"/>
          <w:jc w:val="center"/>
        </w:trPr>
        <w:tc>
          <w:tcPr>
            <w:tcW w:w="2433"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b/>
                <w:bCs/>
                <w:kern w:val="0"/>
              </w:rPr>
            </w:pPr>
            <w:r>
              <w:rPr>
                <w:rFonts w:ascii="仿宋_GB2312" w:eastAsia="仿宋_GB2312" w:hAnsi="仿宋_GB2312" w:cs="仿宋_GB2312" w:hint="eastAsia"/>
                <w:b/>
                <w:bCs/>
                <w:kern w:val="0"/>
              </w:rPr>
              <w:lastRenderedPageBreak/>
              <w:t>收费标准及依据</w:t>
            </w:r>
          </w:p>
        </w:tc>
        <w:tc>
          <w:tcPr>
            <w:tcW w:w="7099" w:type="dxa"/>
            <w:gridSpan w:val="4"/>
            <w:tcBorders>
              <w:tl2br w:val="nil"/>
              <w:tr2bl w:val="nil"/>
            </w:tcBorders>
            <w:vAlign w:val="center"/>
          </w:tcPr>
          <w:tbl>
            <w:tblPr>
              <w:tblpPr w:leftFromText="180" w:rightFromText="180" w:vertAnchor="text" w:horzAnchor="page" w:tblpX="296"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4629"/>
            </w:tblGrid>
            <w:tr w:rsidR="00595158">
              <w:trPr>
                <w:cantSplit/>
                <w:trHeight w:val="279"/>
              </w:trPr>
              <w:tc>
                <w:tcPr>
                  <w:tcW w:w="6316" w:type="dxa"/>
                  <w:gridSpan w:val="2"/>
                  <w:tcBorders>
                    <w:top w:val="single" w:sz="4" w:space="0" w:color="auto"/>
                    <w:left w:val="single" w:sz="4" w:space="0" w:color="auto"/>
                    <w:bottom w:val="single" w:sz="4" w:space="0" w:color="auto"/>
                    <w:right w:val="single" w:sz="4" w:space="0" w:color="auto"/>
                  </w:tcBorders>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b/>
                      <w:bCs/>
                      <w:kern w:val="0"/>
                    </w:rPr>
                    <w:t>人防工程竣工验收备案（就地）</w:t>
                  </w:r>
                </w:p>
              </w:tc>
            </w:tr>
            <w:tr w:rsidR="00595158">
              <w:trPr>
                <w:cantSplit/>
                <w:trHeight w:val="90"/>
              </w:trPr>
              <w:tc>
                <w:tcPr>
                  <w:tcW w:w="1687" w:type="dxa"/>
                  <w:tcBorders>
                    <w:top w:val="single" w:sz="4" w:space="0" w:color="auto"/>
                    <w:left w:val="single" w:sz="4" w:space="0" w:color="auto"/>
                    <w:bottom w:val="single" w:sz="4" w:space="0" w:color="auto"/>
                    <w:right w:val="single" w:sz="4" w:space="0" w:color="auto"/>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是否收费</w:t>
                  </w:r>
                </w:p>
              </w:tc>
              <w:tc>
                <w:tcPr>
                  <w:tcW w:w="4629" w:type="dxa"/>
                  <w:tcBorders>
                    <w:top w:val="single" w:sz="4" w:space="0" w:color="auto"/>
                    <w:left w:val="single" w:sz="4" w:space="0" w:color="auto"/>
                    <w:bottom w:val="single" w:sz="4" w:space="0" w:color="auto"/>
                    <w:right w:val="single" w:sz="4" w:space="0" w:color="auto"/>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是</w:t>
                  </w:r>
                </w:p>
              </w:tc>
            </w:tr>
            <w:tr w:rsidR="00595158">
              <w:trPr>
                <w:cantSplit/>
                <w:trHeight w:val="323"/>
              </w:trPr>
              <w:tc>
                <w:tcPr>
                  <w:tcW w:w="1687" w:type="dxa"/>
                  <w:tcBorders>
                    <w:top w:val="single" w:sz="4" w:space="0" w:color="auto"/>
                    <w:left w:val="single" w:sz="4" w:space="0" w:color="auto"/>
                    <w:bottom w:val="single" w:sz="4" w:space="0" w:color="auto"/>
                    <w:right w:val="single" w:sz="4" w:space="0" w:color="auto"/>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缴费方式</w:t>
                  </w:r>
                </w:p>
              </w:tc>
              <w:tc>
                <w:tcPr>
                  <w:tcW w:w="4629" w:type="dxa"/>
                  <w:tcBorders>
                    <w:top w:val="single" w:sz="4" w:space="0" w:color="auto"/>
                    <w:left w:val="single" w:sz="4" w:space="0" w:color="auto"/>
                    <w:bottom w:val="single" w:sz="4" w:space="0" w:color="auto"/>
                    <w:right w:val="single" w:sz="4" w:space="0" w:color="auto"/>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已实现网上缴费</w:t>
                  </w:r>
                </w:p>
              </w:tc>
            </w:tr>
            <w:tr w:rsidR="00595158">
              <w:trPr>
                <w:cantSplit/>
                <w:trHeight w:val="279"/>
              </w:trPr>
              <w:tc>
                <w:tcPr>
                  <w:tcW w:w="1687" w:type="dxa"/>
                  <w:tcBorders>
                    <w:top w:val="single" w:sz="4" w:space="0" w:color="auto"/>
                    <w:left w:val="single" w:sz="4" w:space="0" w:color="auto"/>
                    <w:bottom w:val="single" w:sz="4" w:space="0" w:color="auto"/>
                    <w:right w:val="single" w:sz="4" w:space="0" w:color="auto"/>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收费项目名称</w:t>
                  </w:r>
                </w:p>
              </w:tc>
              <w:tc>
                <w:tcPr>
                  <w:tcW w:w="4629" w:type="dxa"/>
                  <w:tcBorders>
                    <w:top w:val="single" w:sz="4" w:space="0" w:color="auto"/>
                    <w:left w:val="single" w:sz="4" w:space="0" w:color="auto"/>
                    <w:bottom w:val="single" w:sz="4" w:space="0" w:color="auto"/>
                    <w:right w:val="single" w:sz="4" w:space="0" w:color="auto"/>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应建面积不足时补缴防空地下室易地建设费</w:t>
                  </w:r>
                </w:p>
              </w:tc>
            </w:tr>
            <w:tr w:rsidR="00595158">
              <w:trPr>
                <w:cantSplit/>
                <w:trHeight w:val="465"/>
              </w:trPr>
              <w:tc>
                <w:tcPr>
                  <w:tcW w:w="1687" w:type="dxa"/>
                  <w:tcBorders>
                    <w:top w:val="single" w:sz="4" w:space="0" w:color="auto"/>
                    <w:left w:val="single" w:sz="4" w:space="0" w:color="auto"/>
                    <w:bottom w:val="single" w:sz="4" w:space="0" w:color="auto"/>
                    <w:right w:val="single" w:sz="4" w:space="0" w:color="auto"/>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收费标准</w:t>
                  </w:r>
                </w:p>
              </w:tc>
              <w:tc>
                <w:tcPr>
                  <w:tcW w:w="4629" w:type="dxa"/>
                  <w:tcBorders>
                    <w:top w:val="single" w:sz="4" w:space="0" w:color="auto"/>
                    <w:left w:val="single" w:sz="4" w:space="0" w:color="auto"/>
                    <w:bottom w:val="single" w:sz="4" w:space="0" w:color="auto"/>
                    <w:right w:val="single" w:sz="4" w:space="0" w:color="auto"/>
                  </w:tcBorders>
                </w:tcPr>
                <w:p w:rsidR="00595158" w:rsidRDefault="00C7395A">
                  <w:pPr>
                    <w:widowControl/>
                    <w:adjustRightInd w:val="0"/>
                    <w:snapToGrid w:val="0"/>
                    <w:spacing w:line="280" w:lineRule="exact"/>
                    <w:jc w:val="left"/>
                    <w:rPr>
                      <w:rFonts w:ascii="仿宋_GB2312" w:eastAsia="仿宋_GB2312" w:hAnsi="仿宋_GB2312" w:cs="仿宋_GB2312"/>
                      <w:kern w:val="0"/>
                    </w:rPr>
                  </w:pPr>
                  <w:r>
                    <w:rPr>
                      <w:rFonts w:ascii="仿宋_GB2312" w:eastAsia="仿宋_GB2312" w:hAnsi="仿宋_GB2312" w:cs="仿宋_GB2312" w:hint="eastAsia"/>
                      <w:kern w:val="0"/>
                    </w:rPr>
                    <w:t>（</w:t>
                  </w:r>
                  <w:r>
                    <w:rPr>
                      <w:rFonts w:ascii="仿宋_GB2312" w:eastAsia="仿宋_GB2312" w:hAnsi="仿宋_GB2312" w:cs="仿宋_GB2312" w:hint="eastAsia"/>
                      <w:kern w:val="0"/>
                    </w:rPr>
                    <w:t>1</w:t>
                  </w:r>
                  <w:r>
                    <w:rPr>
                      <w:rFonts w:ascii="仿宋_GB2312" w:eastAsia="仿宋_GB2312" w:hAnsi="仿宋_GB2312" w:cs="仿宋_GB2312" w:hint="eastAsia"/>
                      <w:kern w:val="0"/>
                    </w:rPr>
                    <w:t>）</w:t>
                  </w:r>
                  <w:r>
                    <w:rPr>
                      <w:rFonts w:ascii="仿宋_GB2312" w:eastAsia="仿宋_GB2312" w:hAnsi="仿宋_GB2312" w:cs="仿宋_GB2312" w:hint="eastAsia"/>
                      <w:kern w:val="0"/>
                    </w:rPr>
                    <w:t>非工业项目的民用建筑易地建设费收费标准：思明区、湖里区、海沧区、集美区、翔安区为</w:t>
                  </w:r>
                  <w:r>
                    <w:rPr>
                      <w:rFonts w:ascii="仿宋_GB2312" w:eastAsia="仿宋_GB2312" w:hAnsi="仿宋_GB2312" w:cs="仿宋_GB2312" w:hint="eastAsia"/>
                      <w:kern w:val="0"/>
                    </w:rPr>
                    <w:t>1800</w:t>
                  </w:r>
                  <w:r>
                    <w:rPr>
                      <w:rFonts w:ascii="仿宋_GB2312" w:eastAsia="仿宋_GB2312" w:hAnsi="仿宋_GB2312" w:cs="仿宋_GB2312" w:hint="eastAsia"/>
                      <w:kern w:val="0"/>
                    </w:rPr>
                    <w:t>元</w:t>
                  </w:r>
                  <w:r>
                    <w:rPr>
                      <w:rFonts w:ascii="仿宋_GB2312" w:eastAsia="仿宋_GB2312" w:hAnsi="仿宋_GB2312" w:cs="仿宋_GB2312" w:hint="eastAsia"/>
                      <w:kern w:val="0"/>
                    </w:rPr>
                    <w:t>/</w:t>
                  </w:r>
                  <w:r>
                    <w:rPr>
                      <w:rFonts w:ascii="仿宋_GB2312" w:eastAsia="仿宋_GB2312" w:hAnsi="仿宋_GB2312" w:cs="仿宋_GB2312" w:hint="eastAsia"/>
                      <w:kern w:val="0"/>
                    </w:rPr>
                    <w:t>平方米</w:t>
                  </w:r>
                  <w:r>
                    <w:rPr>
                      <w:rFonts w:ascii="仿宋_GB2312" w:eastAsia="仿宋_GB2312" w:hAnsi="仿宋_GB2312" w:cs="仿宋_GB2312" w:hint="eastAsia"/>
                      <w:kern w:val="0"/>
                    </w:rPr>
                    <w:t>;</w:t>
                  </w:r>
                  <w:r>
                    <w:rPr>
                      <w:rFonts w:ascii="仿宋_GB2312" w:eastAsia="仿宋_GB2312" w:hAnsi="仿宋_GB2312" w:cs="仿宋_GB2312" w:hint="eastAsia"/>
                      <w:kern w:val="0"/>
                    </w:rPr>
                    <w:t>同安区为</w:t>
                  </w:r>
                  <w:r>
                    <w:rPr>
                      <w:rFonts w:ascii="仿宋_GB2312" w:eastAsia="仿宋_GB2312" w:hAnsi="仿宋_GB2312" w:cs="仿宋_GB2312" w:hint="eastAsia"/>
                      <w:kern w:val="0"/>
                    </w:rPr>
                    <w:t>1200</w:t>
                  </w:r>
                  <w:r>
                    <w:rPr>
                      <w:rFonts w:ascii="仿宋_GB2312" w:eastAsia="仿宋_GB2312" w:hAnsi="仿宋_GB2312" w:cs="仿宋_GB2312" w:hint="eastAsia"/>
                      <w:kern w:val="0"/>
                    </w:rPr>
                    <w:t>元</w:t>
                  </w:r>
                  <w:r>
                    <w:rPr>
                      <w:rFonts w:ascii="仿宋_GB2312" w:eastAsia="仿宋_GB2312" w:hAnsi="仿宋_GB2312" w:cs="仿宋_GB2312" w:hint="eastAsia"/>
                      <w:kern w:val="0"/>
                    </w:rPr>
                    <w:t>/</w:t>
                  </w:r>
                  <w:r>
                    <w:rPr>
                      <w:rFonts w:ascii="仿宋_GB2312" w:eastAsia="仿宋_GB2312" w:hAnsi="仿宋_GB2312" w:cs="仿宋_GB2312" w:hint="eastAsia"/>
                      <w:kern w:val="0"/>
                    </w:rPr>
                    <w:t>平方米；</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w:t>
                  </w:r>
                  <w:r>
                    <w:rPr>
                      <w:rFonts w:ascii="仿宋_GB2312" w:eastAsia="仿宋_GB2312" w:hAnsi="仿宋_GB2312" w:cs="仿宋_GB2312" w:hint="eastAsia"/>
                      <w:kern w:val="0"/>
                    </w:rPr>
                    <w:t>2</w:t>
                  </w:r>
                  <w:r>
                    <w:rPr>
                      <w:rFonts w:ascii="仿宋_GB2312" w:eastAsia="仿宋_GB2312" w:hAnsi="仿宋_GB2312" w:cs="仿宋_GB2312" w:hint="eastAsia"/>
                      <w:kern w:val="0"/>
                    </w:rPr>
                    <w:t>）工业项目中民用建筑易地建设费收费标准：思明区、湖里区、海沧区、集美区、翔安区为</w:t>
                  </w:r>
                  <w:r>
                    <w:rPr>
                      <w:rFonts w:ascii="仿宋_GB2312" w:eastAsia="仿宋_GB2312" w:hAnsi="仿宋_GB2312" w:cs="仿宋_GB2312" w:hint="eastAsia"/>
                      <w:kern w:val="0"/>
                    </w:rPr>
                    <w:t>900</w:t>
                  </w:r>
                  <w:r>
                    <w:rPr>
                      <w:rFonts w:ascii="仿宋_GB2312" w:eastAsia="仿宋_GB2312" w:hAnsi="仿宋_GB2312" w:cs="仿宋_GB2312" w:hint="eastAsia"/>
                      <w:kern w:val="0"/>
                    </w:rPr>
                    <w:t>元</w:t>
                  </w:r>
                  <w:r>
                    <w:rPr>
                      <w:rFonts w:ascii="仿宋_GB2312" w:eastAsia="仿宋_GB2312" w:hAnsi="仿宋_GB2312" w:cs="仿宋_GB2312" w:hint="eastAsia"/>
                      <w:kern w:val="0"/>
                    </w:rPr>
                    <w:t>/</w:t>
                  </w:r>
                  <w:r>
                    <w:rPr>
                      <w:rFonts w:ascii="仿宋_GB2312" w:eastAsia="仿宋_GB2312" w:hAnsi="仿宋_GB2312" w:cs="仿宋_GB2312" w:hint="eastAsia"/>
                      <w:kern w:val="0"/>
                    </w:rPr>
                    <w:t>平方米</w:t>
                  </w:r>
                  <w:r>
                    <w:rPr>
                      <w:rFonts w:ascii="仿宋_GB2312" w:eastAsia="仿宋_GB2312" w:hAnsi="仿宋_GB2312" w:cs="仿宋_GB2312" w:hint="eastAsia"/>
                      <w:kern w:val="0"/>
                    </w:rPr>
                    <w:t>;</w:t>
                  </w:r>
                  <w:r>
                    <w:rPr>
                      <w:rFonts w:ascii="仿宋_GB2312" w:eastAsia="仿宋_GB2312" w:hAnsi="仿宋_GB2312" w:cs="仿宋_GB2312" w:hint="eastAsia"/>
                      <w:kern w:val="0"/>
                    </w:rPr>
                    <w:t>同安区为</w:t>
                  </w:r>
                  <w:r>
                    <w:rPr>
                      <w:rFonts w:ascii="仿宋_GB2312" w:eastAsia="仿宋_GB2312" w:hAnsi="仿宋_GB2312" w:cs="仿宋_GB2312" w:hint="eastAsia"/>
                      <w:kern w:val="0"/>
                    </w:rPr>
                    <w:t>600</w:t>
                  </w:r>
                  <w:r>
                    <w:rPr>
                      <w:rFonts w:ascii="仿宋_GB2312" w:eastAsia="仿宋_GB2312" w:hAnsi="仿宋_GB2312" w:cs="仿宋_GB2312" w:hint="eastAsia"/>
                      <w:kern w:val="0"/>
                    </w:rPr>
                    <w:t>元</w:t>
                  </w:r>
                  <w:r>
                    <w:rPr>
                      <w:rFonts w:ascii="仿宋_GB2312" w:eastAsia="仿宋_GB2312" w:hAnsi="仿宋_GB2312" w:cs="仿宋_GB2312" w:hint="eastAsia"/>
                      <w:kern w:val="0"/>
                    </w:rPr>
                    <w:t>/</w:t>
                  </w:r>
                  <w:r>
                    <w:rPr>
                      <w:rFonts w:ascii="仿宋_GB2312" w:eastAsia="仿宋_GB2312" w:hAnsi="仿宋_GB2312" w:cs="仿宋_GB2312" w:hint="eastAsia"/>
                      <w:kern w:val="0"/>
                    </w:rPr>
                    <w:t>平方米。</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备注：</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“工业项目中民用建筑”是指工业用地的建设项目中，除生产性建筑外（工业厂房和生产性配套设施）的所有非生产性建筑。</w:t>
                  </w:r>
                </w:p>
              </w:tc>
            </w:tr>
            <w:tr w:rsidR="00595158">
              <w:trPr>
                <w:cantSplit/>
                <w:trHeight w:val="465"/>
              </w:trPr>
              <w:tc>
                <w:tcPr>
                  <w:tcW w:w="1687" w:type="dxa"/>
                  <w:tcBorders>
                    <w:top w:val="single" w:sz="4" w:space="0" w:color="auto"/>
                    <w:left w:val="single" w:sz="4" w:space="0" w:color="auto"/>
                    <w:bottom w:val="single" w:sz="4" w:space="0" w:color="auto"/>
                    <w:right w:val="single" w:sz="4" w:space="0" w:color="auto"/>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收费依据</w:t>
                  </w:r>
                </w:p>
              </w:tc>
              <w:tc>
                <w:tcPr>
                  <w:tcW w:w="4629" w:type="dxa"/>
                  <w:tcBorders>
                    <w:top w:val="single" w:sz="4" w:space="0" w:color="auto"/>
                    <w:left w:val="single" w:sz="4" w:space="0" w:color="auto"/>
                    <w:bottom w:val="single" w:sz="4" w:space="0" w:color="auto"/>
                    <w:right w:val="single" w:sz="4" w:space="0" w:color="auto"/>
                  </w:tcBorders>
                </w:tcPr>
                <w:p w:rsidR="00595158" w:rsidRDefault="00C7395A">
                  <w:pPr>
                    <w:widowControl/>
                    <w:adjustRightInd w:val="0"/>
                    <w:snapToGrid w:val="0"/>
                    <w:spacing w:line="280" w:lineRule="exact"/>
                    <w:jc w:val="left"/>
                    <w:rPr>
                      <w:rFonts w:ascii="仿宋_GB2312" w:eastAsia="仿宋_GB2312" w:hAnsi="仿宋_GB2312" w:cs="仿宋_GB2312"/>
                      <w:kern w:val="0"/>
                    </w:rPr>
                  </w:pPr>
                  <w:r>
                    <w:rPr>
                      <w:rFonts w:ascii="仿宋_GB2312" w:eastAsia="仿宋_GB2312" w:hAnsi="仿宋_GB2312" w:cs="仿宋_GB2312" w:hint="eastAsia"/>
                      <w:kern w:val="0"/>
                    </w:rPr>
                    <w:t>防空地下室易地建设费收费依据：《福建省物价局、福建省财政厅、福建省人民防空办公室关于进一步完善防空地下室易地建设费有关问题的通知》（闽价费</w:t>
                  </w:r>
                  <w:r>
                    <w:rPr>
                      <w:rFonts w:ascii="仿宋_GB2312" w:eastAsia="仿宋_GB2312" w:hAnsi="仿宋_GB2312" w:cs="仿宋_GB2312" w:hint="eastAsia"/>
                      <w:kern w:val="0"/>
                    </w:rPr>
                    <w:t>[2014]347</w:t>
                  </w:r>
                  <w:r>
                    <w:rPr>
                      <w:rFonts w:ascii="仿宋_GB2312" w:eastAsia="仿宋_GB2312" w:hAnsi="仿宋_GB2312" w:cs="仿宋_GB2312" w:hint="eastAsia"/>
                      <w:kern w:val="0"/>
                    </w:rPr>
                    <w:t>号）。</w:t>
                  </w:r>
                </w:p>
              </w:tc>
            </w:tr>
            <w:tr w:rsidR="00595158">
              <w:trPr>
                <w:cantSplit/>
                <w:trHeight w:val="323"/>
              </w:trPr>
              <w:tc>
                <w:tcPr>
                  <w:tcW w:w="6316" w:type="dxa"/>
                  <w:gridSpan w:val="2"/>
                  <w:tcBorders>
                    <w:top w:val="single" w:sz="4" w:space="0" w:color="auto"/>
                    <w:left w:val="single" w:sz="4" w:space="0" w:color="auto"/>
                    <w:bottom w:val="single" w:sz="4" w:space="0" w:color="auto"/>
                    <w:right w:val="single" w:sz="4" w:space="0" w:color="auto"/>
                  </w:tcBorders>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b/>
                      <w:bCs/>
                      <w:kern w:val="0"/>
                    </w:rPr>
                    <w:t>城市民用建筑易地修建防空地下室竣工验收备案专业</w:t>
                  </w:r>
                </w:p>
              </w:tc>
            </w:tr>
            <w:tr w:rsidR="00595158">
              <w:trPr>
                <w:cantSplit/>
                <w:trHeight w:val="353"/>
              </w:trPr>
              <w:tc>
                <w:tcPr>
                  <w:tcW w:w="1687" w:type="dxa"/>
                  <w:tcBorders>
                    <w:top w:val="single" w:sz="4" w:space="0" w:color="auto"/>
                    <w:left w:val="single" w:sz="4" w:space="0" w:color="auto"/>
                    <w:bottom w:val="single" w:sz="4" w:space="0" w:color="auto"/>
                    <w:right w:val="single" w:sz="4" w:space="0" w:color="auto"/>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是否收费</w:t>
                  </w:r>
                </w:p>
              </w:tc>
              <w:tc>
                <w:tcPr>
                  <w:tcW w:w="4629" w:type="dxa"/>
                  <w:tcBorders>
                    <w:top w:val="single" w:sz="4" w:space="0" w:color="auto"/>
                    <w:left w:val="single" w:sz="4" w:space="0" w:color="auto"/>
                    <w:bottom w:val="single" w:sz="4" w:space="0" w:color="auto"/>
                    <w:right w:val="single" w:sz="4" w:space="0" w:color="auto"/>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是</w:t>
                  </w:r>
                </w:p>
              </w:tc>
            </w:tr>
            <w:tr w:rsidR="00595158">
              <w:trPr>
                <w:cantSplit/>
                <w:trHeight w:val="323"/>
              </w:trPr>
              <w:tc>
                <w:tcPr>
                  <w:tcW w:w="1687" w:type="dxa"/>
                  <w:tcBorders>
                    <w:top w:val="single" w:sz="4" w:space="0" w:color="auto"/>
                    <w:left w:val="single" w:sz="4" w:space="0" w:color="auto"/>
                    <w:bottom w:val="single" w:sz="4" w:space="0" w:color="auto"/>
                    <w:right w:val="single" w:sz="4" w:space="0" w:color="auto"/>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缴费方式</w:t>
                  </w:r>
                </w:p>
              </w:tc>
              <w:tc>
                <w:tcPr>
                  <w:tcW w:w="4629" w:type="dxa"/>
                  <w:tcBorders>
                    <w:top w:val="single" w:sz="4" w:space="0" w:color="auto"/>
                    <w:left w:val="single" w:sz="4" w:space="0" w:color="auto"/>
                    <w:bottom w:val="single" w:sz="4" w:space="0" w:color="auto"/>
                    <w:right w:val="single" w:sz="4" w:space="0" w:color="auto"/>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已实现网上缴费</w:t>
                  </w:r>
                </w:p>
              </w:tc>
            </w:tr>
            <w:tr w:rsidR="00595158">
              <w:trPr>
                <w:cantSplit/>
                <w:trHeight w:val="338"/>
              </w:trPr>
              <w:tc>
                <w:tcPr>
                  <w:tcW w:w="1687" w:type="dxa"/>
                  <w:tcBorders>
                    <w:top w:val="single" w:sz="4" w:space="0" w:color="auto"/>
                    <w:left w:val="single" w:sz="4" w:space="0" w:color="auto"/>
                    <w:bottom w:val="single" w:sz="4" w:space="0" w:color="auto"/>
                    <w:right w:val="single" w:sz="4" w:space="0" w:color="auto"/>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收费项目名称</w:t>
                  </w:r>
                </w:p>
              </w:tc>
              <w:tc>
                <w:tcPr>
                  <w:tcW w:w="4629" w:type="dxa"/>
                  <w:tcBorders>
                    <w:top w:val="single" w:sz="4" w:space="0" w:color="auto"/>
                    <w:left w:val="single" w:sz="4" w:space="0" w:color="auto"/>
                    <w:bottom w:val="single" w:sz="4" w:space="0" w:color="auto"/>
                    <w:right w:val="single" w:sz="4" w:space="0" w:color="auto"/>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防空地下室易地建设费</w:t>
                  </w:r>
                </w:p>
              </w:tc>
            </w:tr>
            <w:tr w:rsidR="00595158">
              <w:trPr>
                <w:cantSplit/>
                <w:trHeight w:val="465"/>
              </w:trPr>
              <w:tc>
                <w:tcPr>
                  <w:tcW w:w="1687" w:type="dxa"/>
                  <w:tcBorders>
                    <w:top w:val="single" w:sz="4" w:space="0" w:color="auto"/>
                    <w:left w:val="single" w:sz="4" w:space="0" w:color="auto"/>
                    <w:bottom w:val="single" w:sz="4" w:space="0" w:color="auto"/>
                    <w:right w:val="single" w:sz="4" w:space="0" w:color="auto"/>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收费标准</w:t>
                  </w:r>
                </w:p>
              </w:tc>
              <w:tc>
                <w:tcPr>
                  <w:tcW w:w="4629" w:type="dxa"/>
                  <w:tcBorders>
                    <w:top w:val="single" w:sz="4" w:space="0" w:color="auto"/>
                    <w:left w:val="single" w:sz="4" w:space="0" w:color="auto"/>
                    <w:bottom w:val="single" w:sz="4" w:space="0" w:color="auto"/>
                    <w:right w:val="single" w:sz="4" w:space="0" w:color="auto"/>
                  </w:tcBorders>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w:t>
                  </w:r>
                  <w:r>
                    <w:rPr>
                      <w:rFonts w:ascii="仿宋_GB2312" w:eastAsia="仿宋_GB2312" w:hAnsi="仿宋_GB2312" w:cs="仿宋_GB2312" w:hint="eastAsia"/>
                      <w:kern w:val="0"/>
                    </w:rPr>
                    <w:t>1</w:t>
                  </w:r>
                  <w:r>
                    <w:rPr>
                      <w:rFonts w:ascii="仿宋_GB2312" w:eastAsia="仿宋_GB2312" w:hAnsi="仿宋_GB2312" w:cs="仿宋_GB2312" w:hint="eastAsia"/>
                      <w:kern w:val="0"/>
                    </w:rPr>
                    <w:t>）</w:t>
                  </w:r>
                  <w:r>
                    <w:rPr>
                      <w:rFonts w:ascii="仿宋_GB2312" w:eastAsia="仿宋_GB2312" w:hAnsi="仿宋_GB2312" w:cs="仿宋_GB2312" w:hint="eastAsia"/>
                      <w:kern w:val="0"/>
                    </w:rPr>
                    <w:t>非工业项目的民用建筑易地建设费收费标准：思明区、湖里区、海沧区、集美区、翔安区为</w:t>
                  </w:r>
                  <w:r>
                    <w:rPr>
                      <w:rFonts w:ascii="仿宋_GB2312" w:eastAsia="仿宋_GB2312" w:hAnsi="仿宋_GB2312" w:cs="仿宋_GB2312" w:hint="eastAsia"/>
                      <w:kern w:val="0"/>
                    </w:rPr>
                    <w:t>1800</w:t>
                  </w:r>
                  <w:r>
                    <w:rPr>
                      <w:rFonts w:ascii="仿宋_GB2312" w:eastAsia="仿宋_GB2312" w:hAnsi="仿宋_GB2312" w:cs="仿宋_GB2312" w:hint="eastAsia"/>
                      <w:kern w:val="0"/>
                    </w:rPr>
                    <w:t>元</w:t>
                  </w:r>
                  <w:r>
                    <w:rPr>
                      <w:rFonts w:ascii="仿宋_GB2312" w:eastAsia="仿宋_GB2312" w:hAnsi="仿宋_GB2312" w:cs="仿宋_GB2312" w:hint="eastAsia"/>
                      <w:kern w:val="0"/>
                    </w:rPr>
                    <w:t>/</w:t>
                  </w:r>
                  <w:r>
                    <w:rPr>
                      <w:rFonts w:ascii="仿宋_GB2312" w:eastAsia="仿宋_GB2312" w:hAnsi="仿宋_GB2312" w:cs="仿宋_GB2312" w:hint="eastAsia"/>
                      <w:kern w:val="0"/>
                    </w:rPr>
                    <w:t>平方米</w:t>
                  </w:r>
                  <w:r>
                    <w:rPr>
                      <w:rFonts w:ascii="仿宋_GB2312" w:eastAsia="仿宋_GB2312" w:hAnsi="仿宋_GB2312" w:cs="仿宋_GB2312" w:hint="eastAsia"/>
                      <w:kern w:val="0"/>
                    </w:rPr>
                    <w:t>;</w:t>
                  </w:r>
                  <w:r>
                    <w:rPr>
                      <w:rFonts w:ascii="仿宋_GB2312" w:eastAsia="仿宋_GB2312" w:hAnsi="仿宋_GB2312" w:cs="仿宋_GB2312" w:hint="eastAsia"/>
                      <w:kern w:val="0"/>
                    </w:rPr>
                    <w:t>同安区为</w:t>
                  </w:r>
                  <w:r>
                    <w:rPr>
                      <w:rFonts w:ascii="仿宋_GB2312" w:eastAsia="仿宋_GB2312" w:hAnsi="仿宋_GB2312" w:cs="仿宋_GB2312" w:hint="eastAsia"/>
                      <w:kern w:val="0"/>
                    </w:rPr>
                    <w:t>1200</w:t>
                  </w:r>
                  <w:r>
                    <w:rPr>
                      <w:rFonts w:ascii="仿宋_GB2312" w:eastAsia="仿宋_GB2312" w:hAnsi="仿宋_GB2312" w:cs="仿宋_GB2312" w:hint="eastAsia"/>
                      <w:kern w:val="0"/>
                    </w:rPr>
                    <w:t>元</w:t>
                  </w:r>
                  <w:r>
                    <w:rPr>
                      <w:rFonts w:ascii="仿宋_GB2312" w:eastAsia="仿宋_GB2312" w:hAnsi="仿宋_GB2312" w:cs="仿宋_GB2312" w:hint="eastAsia"/>
                      <w:kern w:val="0"/>
                    </w:rPr>
                    <w:t>/</w:t>
                  </w:r>
                  <w:r>
                    <w:rPr>
                      <w:rFonts w:ascii="仿宋_GB2312" w:eastAsia="仿宋_GB2312" w:hAnsi="仿宋_GB2312" w:cs="仿宋_GB2312" w:hint="eastAsia"/>
                      <w:kern w:val="0"/>
                    </w:rPr>
                    <w:t>平方米；</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w:t>
                  </w:r>
                  <w:r>
                    <w:rPr>
                      <w:rFonts w:ascii="仿宋_GB2312" w:eastAsia="仿宋_GB2312" w:hAnsi="仿宋_GB2312" w:cs="仿宋_GB2312" w:hint="eastAsia"/>
                      <w:kern w:val="0"/>
                    </w:rPr>
                    <w:t>2</w:t>
                  </w:r>
                  <w:r>
                    <w:rPr>
                      <w:rFonts w:ascii="仿宋_GB2312" w:eastAsia="仿宋_GB2312" w:hAnsi="仿宋_GB2312" w:cs="仿宋_GB2312" w:hint="eastAsia"/>
                      <w:kern w:val="0"/>
                    </w:rPr>
                    <w:t>）工业项目中民用建筑易地建设费收费标准：思明区、湖里区、海沧区、集美区、翔安区为</w:t>
                  </w:r>
                  <w:r>
                    <w:rPr>
                      <w:rFonts w:ascii="仿宋_GB2312" w:eastAsia="仿宋_GB2312" w:hAnsi="仿宋_GB2312" w:cs="仿宋_GB2312" w:hint="eastAsia"/>
                      <w:kern w:val="0"/>
                    </w:rPr>
                    <w:t>900</w:t>
                  </w:r>
                  <w:r>
                    <w:rPr>
                      <w:rFonts w:ascii="仿宋_GB2312" w:eastAsia="仿宋_GB2312" w:hAnsi="仿宋_GB2312" w:cs="仿宋_GB2312" w:hint="eastAsia"/>
                      <w:kern w:val="0"/>
                    </w:rPr>
                    <w:t>元</w:t>
                  </w:r>
                  <w:r>
                    <w:rPr>
                      <w:rFonts w:ascii="仿宋_GB2312" w:eastAsia="仿宋_GB2312" w:hAnsi="仿宋_GB2312" w:cs="仿宋_GB2312" w:hint="eastAsia"/>
                      <w:kern w:val="0"/>
                    </w:rPr>
                    <w:t>/</w:t>
                  </w:r>
                  <w:r>
                    <w:rPr>
                      <w:rFonts w:ascii="仿宋_GB2312" w:eastAsia="仿宋_GB2312" w:hAnsi="仿宋_GB2312" w:cs="仿宋_GB2312" w:hint="eastAsia"/>
                      <w:kern w:val="0"/>
                    </w:rPr>
                    <w:t>平方米</w:t>
                  </w:r>
                  <w:r>
                    <w:rPr>
                      <w:rFonts w:ascii="仿宋_GB2312" w:eastAsia="仿宋_GB2312" w:hAnsi="仿宋_GB2312" w:cs="仿宋_GB2312" w:hint="eastAsia"/>
                      <w:kern w:val="0"/>
                    </w:rPr>
                    <w:t>;</w:t>
                  </w:r>
                  <w:r>
                    <w:rPr>
                      <w:rFonts w:ascii="仿宋_GB2312" w:eastAsia="仿宋_GB2312" w:hAnsi="仿宋_GB2312" w:cs="仿宋_GB2312" w:hint="eastAsia"/>
                      <w:kern w:val="0"/>
                    </w:rPr>
                    <w:t>同安区为</w:t>
                  </w:r>
                  <w:r>
                    <w:rPr>
                      <w:rFonts w:ascii="仿宋_GB2312" w:eastAsia="仿宋_GB2312" w:hAnsi="仿宋_GB2312" w:cs="仿宋_GB2312" w:hint="eastAsia"/>
                      <w:kern w:val="0"/>
                    </w:rPr>
                    <w:t>600</w:t>
                  </w:r>
                  <w:r>
                    <w:rPr>
                      <w:rFonts w:ascii="仿宋_GB2312" w:eastAsia="仿宋_GB2312" w:hAnsi="仿宋_GB2312" w:cs="仿宋_GB2312" w:hint="eastAsia"/>
                      <w:kern w:val="0"/>
                    </w:rPr>
                    <w:t>元</w:t>
                  </w:r>
                  <w:r>
                    <w:rPr>
                      <w:rFonts w:ascii="仿宋_GB2312" w:eastAsia="仿宋_GB2312" w:hAnsi="仿宋_GB2312" w:cs="仿宋_GB2312" w:hint="eastAsia"/>
                      <w:kern w:val="0"/>
                    </w:rPr>
                    <w:t>/</w:t>
                  </w:r>
                  <w:r>
                    <w:rPr>
                      <w:rFonts w:ascii="仿宋_GB2312" w:eastAsia="仿宋_GB2312" w:hAnsi="仿宋_GB2312" w:cs="仿宋_GB2312" w:hint="eastAsia"/>
                      <w:kern w:val="0"/>
                    </w:rPr>
                    <w:t>平方米。</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备注：</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“工业项目中民用建筑”是指工业用地的建设项目中，除生产性建筑外（工业厂房和生产性配套设施）的所有非生产性建筑。</w:t>
                  </w:r>
                </w:p>
              </w:tc>
            </w:tr>
            <w:tr w:rsidR="00595158">
              <w:trPr>
                <w:cantSplit/>
                <w:trHeight w:val="465"/>
              </w:trPr>
              <w:tc>
                <w:tcPr>
                  <w:tcW w:w="1687" w:type="dxa"/>
                  <w:tcBorders>
                    <w:top w:val="single" w:sz="4" w:space="0" w:color="auto"/>
                    <w:left w:val="single" w:sz="4" w:space="0" w:color="auto"/>
                    <w:bottom w:val="single" w:sz="4" w:space="0" w:color="auto"/>
                    <w:right w:val="single" w:sz="4" w:space="0" w:color="auto"/>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收费依据</w:t>
                  </w:r>
                </w:p>
              </w:tc>
              <w:tc>
                <w:tcPr>
                  <w:tcW w:w="4629" w:type="dxa"/>
                  <w:tcBorders>
                    <w:top w:val="single" w:sz="4" w:space="0" w:color="auto"/>
                    <w:left w:val="single" w:sz="4" w:space="0" w:color="auto"/>
                    <w:bottom w:val="single" w:sz="4" w:space="0" w:color="auto"/>
                    <w:right w:val="single" w:sz="4" w:space="0" w:color="auto"/>
                  </w:tcBorders>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防空地下室易地建设费收费依据：《福建省物价局、福建省财政厅、福建省人民防空办公室关于进一步完善防空地下室易地建设费有关问题的通知》（闽价费</w:t>
                  </w:r>
                  <w:r>
                    <w:rPr>
                      <w:rFonts w:ascii="仿宋_GB2312" w:eastAsia="仿宋_GB2312" w:hAnsi="仿宋_GB2312" w:cs="仿宋_GB2312" w:hint="eastAsia"/>
                      <w:kern w:val="0"/>
                    </w:rPr>
                    <w:t>[2014]347</w:t>
                  </w:r>
                  <w:r>
                    <w:rPr>
                      <w:rFonts w:ascii="仿宋_GB2312" w:eastAsia="仿宋_GB2312" w:hAnsi="仿宋_GB2312" w:cs="仿宋_GB2312" w:hint="eastAsia"/>
                      <w:kern w:val="0"/>
                    </w:rPr>
                    <w:t>号）。</w:t>
                  </w:r>
                </w:p>
              </w:tc>
            </w:tr>
          </w:tbl>
          <w:p w:rsidR="00595158" w:rsidRDefault="00595158">
            <w:pPr>
              <w:adjustRightInd w:val="0"/>
              <w:snapToGrid w:val="0"/>
              <w:spacing w:line="300" w:lineRule="exact"/>
              <w:jc w:val="left"/>
              <w:rPr>
                <w:rFonts w:ascii="仿宋_GB2312" w:eastAsia="仿宋_GB2312" w:hAnsi="仿宋_GB2312" w:cs="仿宋_GB2312"/>
                <w:kern w:val="0"/>
              </w:rPr>
            </w:pPr>
          </w:p>
        </w:tc>
      </w:tr>
      <w:tr w:rsidR="00595158">
        <w:trPr>
          <w:trHeight w:val="90"/>
          <w:jc w:val="center"/>
        </w:trPr>
        <w:tc>
          <w:tcPr>
            <w:tcW w:w="2433"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b/>
                <w:bCs/>
                <w:kern w:val="0"/>
              </w:rPr>
            </w:pPr>
            <w:r>
              <w:rPr>
                <w:rFonts w:ascii="仿宋_GB2312" w:eastAsia="仿宋_GB2312" w:hAnsi="仿宋_GB2312" w:cs="仿宋_GB2312" w:hint="eastAsia"/>
                <w:b/>
                <w:bCs/>
                <w:kern w:val="0"/>
              </w:rPr>
              <w:t>办理地点（业务咨询）</w:t>
            </w:r>
          </w:p>
        </w:tc>
        <w:tc>
          <w:tcPr>
            <w:tcW w:w="7099" w:type="dxa"/>
            <w:gridSpan w:val="4"/>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rPr>
              <w:t>市政务服务中心综合服务八厅（工程建设）综合窗口</w:t>
            </w:r>
          </w:p>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联系电话</w:t>
            </w:r>
            <w:r>
              <w:rPr>
                <w:rFonts w:ascii="仿宋_GB2312" w:eastAsia="仿宋_GB2312" w:hAnsi="仿宋_GB2312" w:cs="仿宋_GB2312" w:hint="eastAsia"/>
                <w:kern w:val="0"/>
              </w:rPr>
              <w:t xml:space="preserve"> </w:t>
            </w:r>
            <w:r>
              <w:rPr>
                <w:rFonts w:ascii="仿宋_GB2312" w:eastAsia="仿宋_GB2312" w:hAnsi="仿宋_GB2312" w:cs="仿宋_GB2312" w:hint="eastAsia"/>
              </w:rPr>
              <w:t>0592-7703871</w:t>
            </w:r>
          </w:p>
        </w:tc>
      </w:tr>
      <w:tr w:rsidR="00595158">
        <w:trPr>
          <w:trHeight w:val="865"/>
          <w:jc w:val="center"/>
        </w:trPr>
        <w:tc>
          <w:tcPr>
            <w:tcW w:w="2433"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b/>
                <w:bCs/>
                <w:kern w:val="0"/>
              </w:rPr>
            </w:pPr>
            <w:r>
              <w:rPr>
                <w:rFonts w:ascii="仿宋_GB2312" w:eastAsia="仿宋_GB2312" w:hAnsi="仿宋_GB2312" w:cs="仿宋_GB2312" w:hint="eastAsia"/>
                <w:b/>
                <w:bCs/>
                <w:kern w:val="0"/>
              </w:rPr>
              <w:t>受理时间</w:t>
            </w:r>
          </w:p>
        </w:tc>
        <w:tc>
          <w:tcPr>
            <w:tcW w:w="7099" w:type="dxa"/>
            <w:gridSpan w:val="4"/>
            <w:tcBorders>
              <w:tl2br w:val="nil"/>
              <w:tr2bl w:val="nil"/>
            </w:tcBorders>
            <w:vAlign w:val="center"/>
          </w:tcPr>
          <w:p w:rsidR="00595158" w:rsidRDefault="00C7395A">
            <w:pPr>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周一至周五</w:t>
            </w:r>
            <w:r>
              <w:rPr>
                <w:rFonts w:ascii="仿宋_GB2312" w:eastAsia="仿宋_GB2312" w:hAnsi="仿宋_GB2312" w:cs="仿宋_GB2312" w:hint="eastAsia"/>
                <w:kern w:val="0"/>
              </w:rPr>
              <w:t xml:space="preserve">  </w:t>
            </w:r>
            <w:r>
              <w:rPr>
                <w:rFonts w:ascii="仿宋_GB2312" w:eastAsia="仿宋_GB2312" w:hAnsi="仿宋_GB2312" w:cs="仿宋_GB2312" w:hint="eastAsia"/>
                <w:kern w:val="0"/>
              </w:rPr>
              <w:t>上午</w:t>
            </w:r>
            <w:r>
              <w:rPr>
                <w:rFonts w:ascii="仿宋_GB2312" w:eastAsia="仿宋_GB2312" w:hAnsi="仿宋_GB2312" w:cs="仿宋_GB2312" w:hint="eastAsia"/>
                <w:kern w:val="0"/>
              </w:rPr>
              <w:t xml:space="preserve">  9:00-12:00</w:t>
            </w:r>
          </w:p>
          <w:p w:rsidR="00595158" w:rsidRDefault="00C7395A">
            <w:pPr>
              <w:widowControl/>
              <w:adjustRightInd w:val="0"/>
              <w:snapToGrid w:val="0"/>
              <w:spacing w:line="300" w:lineRule="exact"/>
              <w:ind w:firstLineChars="600" w:firstLine="1260"/>
              <w:jc w:val="left"/>
              <w:rPr>
                <w:rFonts w:ascii="仿宋_GB2312" w:eastAsia="仿宋_GB2312" w:hAnsi="仿宋_GB2312" w:cs="仿宋_GB2312"/>
                <w:kern w:val="0"/>
              </w:rPr>
            </w:pPr>
            <w:r>
              <w:rPr>
                <w:rFonts w:ascii="仿宋_GB2312" w:eastAsia="仿宋_GB2312" w:hAnsi="仿宋_GB2312" w:cs="仿宋_GB2312" w:hint="eastAsia"/>
                <w:kern w:val="0"/>
              </w:rPr>
              <w:t>下午</w:t>
            </w:r>
            <w:r>
              <w:rPr>
                <w:rFonts w:ascii="仿宋_GB2312" w:eastAsia="仿宋_GB2312" w:hAnsi="仿宋_GB2312" w:cs="仿宋_GB2312" w:hint="eastAsia"/>
                <w:kern w:val="0"/>
              </w:rPr>
              <w:t xml:space="preserve"> 13:00-17:00</w:t>
            </w:r>
          </w:p>
          <w:p w:rsidR="00595158" w:rsidRDefault="00C7395A">
            <w:pPr>
              <w:widowControl/>
              <w:adjustRightInd w:val="0"/>
              <w:snapToGrid w:val="0"/>
              <w:spacing w:line="300" w:lineRule="exact"/>
              <w:ind w:firstLineChars="600" w:firstLine="1260"/>
              <w:jc w:val="left"/>
              <w:rPr>
                <w:rFonts w:ascii="仿宋_GB2312" w:eastAsia="仿宋_GB2312" w:hAnsi="仿宋_GB2312" w:cs="仿宋_GB2312"/>
                <w:kern w:val="0"/>
              </w:rPr>
            </w:pPr>
            <w:r>
              <w:rPr>
                <w:rFonts w:ascii="仿宋_GB2312" w:eastAsia="仿宋_GB2312" w:hAnsi="仿宋_GB2312" w:cs="仿宋_GB2312" w:hint="eastAsia"/>
                <w:kern w:val="0"/>
              </w:rPr>
              <w:t>（法定节假日除外）</w:t>
            </w:r>
          </w:p>
        </w:tc>
      </w:tr>
      <w:tr w:rsidR="00595158">
        <w:trPr>
          <w:trHeight w:val="723"/>
          <w:jc w:val="center"/>
        </w:trPr>
        <w:tc>
          <w:tcPr>
            <w:tcW w:w="2433" w:type="dxa"/>
            <w:tcBorders>
              <w:tl2br w:val="nil"/>
              <w:tr2bl w:val="nil"/>
            </w:tcBorders>
            <w:vAlign w:val="center"/>
          </w:tcPr>
          <w:p w:rsidR="00595158" w:rsidRDefault="00C7395A">
            <w:pPr>
              <w:widowControl/>
              <w:adjustRightInd w:val="0"/>
              <w:snapToGrid w:val="0"/>
              <w:spacing w:line="300" w:lineRule="exact"/>
              <w:jc w:val="center"/>
              <w:rPr>
                <w:rFonts w:ascii="仿宋_GB2312" w:eastAsia="仿宋_GB2312" w:hAnsi="仿宋_GB2312" w:cs="仿宋_GB2312"/>
                <w:b/>
                <w:bCs/>
                <w:kern w:val="0"/>
              </w:rPr>
            </w:pPr>
            <w:r>
              <w:rPr>
                <w:rFonts w:ascii="仿宋_GB2312" w:eastAsia="仿宋_GB2312" w:hAnsi="仿宋_GB2312" w:cs="仿宋_GB2312" w:hint="eastAsia"/>
                <w:b/>
                <w:bCs/>
                <w:kern w:val="0"/>
              </w:rPr>
              <w:t>投诉监督电话</w:t>
            </w:r>
          </w:p>
        </w:tc>
        <w:tc>
          <w:tcPr>
            <w:tcW w:w="7099" w:type="dxa"/>
            <w:gridSpan w:val="4"/>
            <w:tcBorders>
              <w:tl2br w:val="nil"/>
              <w:tr2bl w:val="nil"/>
            </w:tcBorders>
            <w:vAlign w:val="center"/>
          </w:tcPr>
          <w:p w:rsidR="00595158" w:rsidRDefault="00C7395A">
            <w:pPr>
              <w:widowControl/>
              <w:adjustRightInd w:val="0"/>
              <w:snapToGrid w:val="0"/>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投诉监督电话：</w:t>
            </w:r>
            <w:r>
              <w:rPr>
                <w:rFonts w:ascii="仿宋_GB2312" w:eastAsia="仿宋_GB2312" w:hAnsi="仿宋_GB2312" w:cs="仿宋_GB2312" w:hint="eastAsia"/>
                <w:kern w:val="0"/>
              </w:rPr>
              <w:t>12345</w:t>
            </w:r>
            <w:r>
              <w:rPr>
                <w:rFonts w:ascii="仿宋_GB2312" w:eastAsia="仿宋_GB2312" w:hAnsi="仿宋_GB2312" w:cs="仿宋_GB2312" w:hint="eastAsia"/>
                <w:kern w:val="0"/>
              </w:rPr>
              <w:t>（厦门市便民服务热线）</w:t>
            </w:r>
            <w:r>
              <w:rPr>
                <w:rFonts w:ascii="仿宋_GB2312" w:eastAsia="仿宋_GB2312" w:hAnsi="仿宋_GB2312" w:cs="仿宋_GB2312" w:hint="eastAsia"/>
                <w:kern w:val="0"/>
              </w:rPr>
              <w:t>；</w:t>
            </w:r>
          </w:p>
          <w:p w:rsidR="00595158" w:rsidRDefault="00C7395A">
            <w:pPr>
              <w:widowControl/>
              <w:adjustRightInd w:val="0"/>
              <w:snapToGrid w:val="0"/>
              <w:spacing w:line="300" w:lineRule="exact"/>
              <w:jc w:val="left"/>
              <w:rPr>
                <w:rFonts w:ascii="仿宋_GB2312" w:eastAsia="仿宋_GB2312" w:hAnsi="仿宋_GB2312" w:cs="仿宋_GB2312"/>
              </w:rPr>
            </w:pPr>
            <w:r>
              <w:rPr>
                <w:rFonts w:ascii="仿宋_GB2312" w:eastAsia="仿宋_GB2312" w:hAnsi="仿宋_GB2312" w:cs="仿宋_GB2312" w:hint="eastAsia"/>
                <w:kern w:val="0"/>
              </w:rPr>
              <w:t>市效能投诉中心网址：</w:t>
            </w:r>
            <w:r>
              <w:rPr>
                <w:rFonts w:ascii="仿宋_GB2312" w:eastAsia="仿宋_GB2312" w:hAnsi="仿宋_GB2312" w:cs="仿宋_GB2312" w:hint="eastAsia"/>
                <w:kern w:val="0"/>
              </w:rPr>
              <w:t>www.xm12345.gov.cn</w:t>
            </w:r>
          </w:p>
        </w:tc>
      </w:tr>
    </w:tbl>
    <w:p w:rsidR="00595158" w:rsidRDefault="00595158">
      <w:pPr>
        <w:rPr>
          <w:rFonts w:ascii="仿宋_GB2312" w:eastAsia="仿宋_GB2312" w:hAnsi="仿宋_GB2312" w:cs="仿宋_GB2312"/>
        </w:rPr>
        <w:sectPr w:rsidR="00595158">
          <w:pgSz w:w="11906" w:h="16838"/>
          <w:pgMar w:top="2098" w:right="1474" w:bottom="1985" w:left="1588" w:header="851" w:footer="992" w:gutter="0"/>
          <w:pgNumType w:fmt="numberInDash"/>
          <w:cols w:space="720"/>
          <w:docGrid w:type="lines" w:linePitch="312"/>
        </w:sectPr>
      </w:pPr>
    </w:p>
    <w:p w:rsidR="00595158" w:rsidRDefault="00C7395A">
      <w:pPr>
        <w:spacing w:afterLines="100" w:after="312"/>
        <w:jc w:val="left"/>
        <w:rPr>
          <w:rFonts w:ascii="黑体" w:eastAsia="黑体" w:hAnsi="黑体" w:cs="黑体"/>
          <w:bCs/>
          <w:spacing w:val="-20"/>
          <w:sz w:val="32"/>
          <w:szCs w:val="32"/>
        </w:rPr>
      </w:pPr>
      <w:r>
        <w:rPr>
          <w:rFonts w:ascii="黑体" w:eastAsia="黑体" w:hAnsi="黑体" w:cs="黑体" w:hint="eastAsia"/>
          <w:bCs/>
          <w:spacing w:val="-20"/>
          <w:sz w:val="32"/>
          <w:szCs w:val="32"/>
        </w:rPr>
        <w:lastRenderedPageBreak/>
        <w:t>附件</w:t>
      </w:r>
      <w:r>
        <w:rPr>
          <w:rFonts w:ascii="黑体" w:eastAsia="黑体" w:hAnsi="黑体" w:cs="黑体" w:hint="eastAsia"/>
          <w:bCs/>
          <w:spacing w:val="-20"/>
          <w:sz w:val="32"/>
          <w:szCs w:val="32"/>
        </w:rPr>
        <w:t>3</w:t>
      </w:r>
    </w:p>
    <w:p w:rsidR="00595158" w:rsidRDefault="00595158">
      <w:pPr>
        <w:pStyle w:val="a8"/>
        <w:widowControl/>
        <w:spacing w:before="0" w:beforeAutospacing="0" w:after="0" w:afterAutospacing="0"/>
        <w:jc w:val="center"/>
        <w:rPr>
          <w:rFonts w:ascii="仿宋_GB2312" w:eastAsia="仿宋_GB2312"/>
          <w:b/>
          <w:spacing w:val="-20"/>
          <w:sz w:val="72"/>
          <w:szCs w:val="72"/>
        </w:rPr>
      </w:pPr>
    </w:p>
    <w:p w:rsidR="00595158" w:rsidRDefault="00595158">
      <w:pPr>
        <w:pStyle w:val="a8"/>
        <w:widowControl/>
        <w:spacing w:before="0" w:beforeAutospacing="0" w:after="0" w:afterAutospacing="0"/>
        <w:jc w:val="center"/>
        <w:rPr>
          <w:rFonts w:ascii="方正小标宋简体" w:eastAsia="方正小标宋简体" w:hAnsi="方正小标宋简体" w:cs="方正小标宋简体"/>
          <w:bCs/>
          <w:spacing w:val="-20"/>
          <w:sz w:val="56"/>
          <w:szCs w:val="56"/>
        </w:rPr>
      </w:pPr>
    </w:p>
    <w:p w:rsidR="00595158" w:rsidRDefault="00C7395A">
      <w:pPr>
        <w:pStyle w:val="a8"/>
        <w:widowControl/>
        <w:spacing w:before="0" w:beforeAutospacing="0" w:after="0" w:afterAutospacing="0"/>
        <w:jc w:val="center"/>
        <w:rPr>
          <w:rFonts w:ascii="方正小标宋简体" w:eastAsia="方正小标宋简体" w:hAnsi="方正小标宋简体" w:cs="方正小标宋简体"/>
          <w:bCs/>
          <w:spacing w:val="-20"/>
          <w:sz w:val="56"/>
          <w:szCs w:val="56"/>
        </w:rPr>
      </w:pPr>
      <w:r>
        <w:rPr>
          <w:rFonts w:ascii="方正小标宋简体" w:eastAsia="方正小标宋简体" w:hAnsi="方正小标宋简体" w:cs="方正小标宋简体" w:hint="eastAsia"/>
          <w:bCs/>
          <w:spacing w:val="-20"/>
          <w:sz w:val="56"/>
          <w:szCs w:val="56"/>
        </w:rPr>
        <w:t>厦门市</w:t>
      </w:r>
      <w:r>
        <w:rPr>
          <w:rFonts w:ascii="方正小标宋简体" w:eastAsia="方正小标宋简体" w:hAnsi="方正小标宋简体" w:cs="方正小标宋简体" w:hint="eastAsia"/>
          <w:bCs/>
          <w:spacing w:val="-20"/>
          <w:sz w:val="56"/>
          <w:szCs w:val="56"/>
        </w:rPr>
        <w:t>建设项目</w:t>
      </w:r>
      <w:r>
        <w:rPr>
          <w:rFonts w:ascii="方正小标宋简体" w:eastAsia="方正小标宋简体" w:hAnsi="方正小标宋简体" w:cs="方正小标宋简体" w:hint="eastAsia"/>
          <w:bCs/>
          <w:spacing w:val="-20"/>
          <w:sz w:val="56"/>
          <w:szCs w:val="56"/>
        </w:rPr>
        <w:t>竣工验收</w:t>
      </w:r>
    </w:p>
    <w:p w:rsidR="00595158" w:rsidRDefault="00C7395A">
      <w:pPr>
        <w:pStyle w:val="a8"/>
        <w:widowControl/>
        <w:spacing w:before="0" w:beforeAutospacing="0" w:after="0" w:afterAutospacing="0"/>
        <w:jc w:val="center"/>
        <w:rPr>
          <w:rFonts w:ascii="方正小标宋简体" w:eastAsia="方正小标宋简体" w:hAnsi="方正小标宋简体" w:cs="方正小标宋简体"/>
          <w:bCs/>
          <w:spacing w:val="-20"/>
          <w:sz w:val="56"/>
          <w:szCs w:val="56"/>
        </w:rPr>
      </w:pPr>
      <w:r>
        <w:rPr>
          <w:rFonts w:ascii="方正小标宋简体" w:eastAsia="方正小标宋简体" w:hAnsi="方正小标宋简体" w:cs="方正小标宋简体" w:hint="eastAsia"/>
          <w:bCs/>
          <w:spacing w:val="-20"/>
          <w:sz w:val="56"/>
          <w:szCs w:val="56"/>
        </w:rPr>
        <w:t>“</w:t>
      </w:r>
      <w:r>
        <w:rPr>
          <w:rFonts w:ascii="方正小标宋简体" w:eastAsia="方正小标宋简体" w:hAnsi="方正小标宋简体" w:cs="方正小标宋简体" w:hint="eastAsia"/>
          <w:bCs/>
          <w:spacing w:val="-20"/>
          <w:sz w:val="56"/>
          <w:szCs w:val="56"/>
        </w:rPr>
        <w:t>一件事</w:t>
      </w:r>
      <w:r>
        <w:rPr>
          <w:rFonts w:ascii="方正小标宋简体" w:eastAsia="方正小标宋简体" w:hAnsi="方正小标宋简体" w:cs="方正小标宋简体" w:hint="eastAsia"/>
          <w:bCs/>
          <w:spacing w:val="-20"/>
          <w:sz w:val="56"/>
          <w:szCs w:val="56"/>
        </w:rPr>
        <w:t>”</w:t>
      </w:r>
      <w:r>
        <w:rPr>
          <w:rFonts w:ascii="方正小标宋简体" w:eastAsia="方正小标宋简体" w:hAnsi="方正小标宋简体" w:cs="方正小标宋简体" w:hint="eastAsia"/>
          <w:bCs/>
          <w:spacing w:val="-20"/>
          <w:sz w:val="56"/>
          <w:szCs w:val="56"/>
        </w:rPr>
        <w:t>申请表</w:t>
      </w:r>
    </w:p>
    <w:p w:rsidR="00595158" w:rsidRDefault="00595158">
      <w:pPr>
        <w:ind w:leftChars="608" w:left="1277"/>
        <w:jc w:val="left"/>
        <w:rPr>
          <w:rFonts w:ascii="宋体" w:hAnsi="宋体" w:cs="宋体"/>
          <w:sz w:val="32"/>
          <w:szCs w:val="32"/>
        </w:rPr>
      </w:pPr>
    </w:p>
    <w:p w:rsidR="00595158" w:rsidRDefault="00595158">
      <w:pPr>
        <w:jc w:val="left"/>
        <w:rPr>
          <w:rFonts w:ascii="仿宋_GB2312" w:eastAsia="仿宋_GB2312"/>
          <w:sz w:val="32"/>
          <w:szCs w:val="32"/>
        </w:rPr>
      </w:pPr>
    </w:p>
    <w:p w:rsidR="00595158" w:rsidRDefault="00595158">
      <w:pPr>
        <w:rPr>
          <w:rFonts w:ascii="仿宋_GB2312" w:eastAsia="仿宋_GB2312"/>
        </w:rPr>
      </w:pPr>
    </w:p>
    <w:p w:rsidR="00595158" w:rsidRDefault="00595158">
      <w:pPr>
        <w:rPr>
          <w:rFonts w:ascii="仿宋_GB2312" w:eastAsia="仿宋_GB2312"/>
        </w:rPr>
      </w:pPr>
    </w:p>
    <w:p w:rsidR="00595158" w:rsidRDefault="00595158">
      <w:pPr>
        <w:rPr>
          <w:rFonts w:ascii="仿宋_GB2312" w:eastAsia="仿宋_GB2312"/>
        </w:rPr>
      </w:pPr>
    </w:p>
    <w:p w:rsidR="00595158" w:rsidRDefault="00595158">
      <w:pPr>
        <w:rPr>
          <w:rFonts w:ascii="仿宋_GB2312" w:eastAsia="仿宋_GB2312"/>
        </w:rPr>
      </w:pPr>
    </w:p>
    <w:p w:rsidR="00595158" w:rsidRDefault="00595158">
      <w:pPr>
        <w:rPr>
          <w:rFonts w:ascii="黑体" w:eastAsia="黑体" w:hAnsi="黑体" w:cs="黑体"/>
        </w:rPr>
      </w:pPr>
    </w:p>
    <w:p w:rsidR="00595158" w:rsidRDefault="00595158">
      <w:pPr>
        <w:rPr>
          <w:rFonts w:ascii="黑体" w:eastAsia="黑体" w:hAnsi="黑体" w:cs="黑体"/>
          <w:sz w:val="36"/>
          <w:szCs w:val="36"/>
        </w:rPr>
      </w:pPr>
    </w:p>
    <w:p w:rsidR="00595158" w:rsidRDefault="00C7395A">
      <w:pPr>
        <w:ind w:firstLineChars="300" w:firstLine="1284"/>
        <w:rPr>
          <w:rFonts w:ascii="黑体" w:eastAsia="黑体" w:hAnsi="黑体" w:cs="黑体"/>
          <w:spacing w:val="34"/>
          <w:sz w:val="36"/>
          <w:szCs w:val="36"/>
        </w:rPr>
      </w:pPr>
      <w:r>
        <w:rPr>
          <w:rFonts w:ascii="黑体" w:eastAsia="黑体" w:hAnsi="黑体" w:cs="黑体" w:hint="eastAsia"/>
          <w:spacing w:val="34"/>
          <w:sz w:val="36"/>
          <w:szCs w:val="36"/>
        </w:rPr>
        <w:t>建设单位：</w:t>
      </w:r>
    </w:p>
    <w:p w:rsidR="00595158" w:rsidRDefault="00595158">
      <w:pPr>
        <w:ind w:firstLineChars="294" w:firstLine="1058"/>
        <w:rPr>
          <w:rFonts w:ascii="黑体" w:eastAsia="黑体" w:hAnsi="黑体" w:cs="黑体"/>
          <w:sz w:val="36"/>
          <w:szCs w:val="36"/>
        </w:rPr>
      </w:pPr>
    </w:p>
    <w:p w:rsidR="00595158" w:rsidRDefault="00C7395A">
      <w:pPr>
        <w:ind w:firstLineChars="350" w:firstLine="1260"/>
        <w:rPr>
          <w:rFonts w:ascii="黑体" w:eastAsia="黑体" w:hAnsi="黑体" w:cs="黑体"/>
          <w:sz w:val="36"/>
          <w:szCs w:val="36"/>
        </w:rPr>
      </w:pPr>
      <w:r>
        <w:rPr>
          <w:rFonts w:ascii="黑体" w:eastAsia="黑体" w:hAnsi="黑体" w:cs="黑体" w:hint="eastAsia"/>
          <w:sz w:val="36"/>
          <w:szCs w:val="36"/>
        </w:rPr>
        <w:t>法定代表人：</w:t>
      </w:r>
    </w:p>
    <w:p w:rsidR="00595158" w:rsidRDefault="00595158">
      <w:pPr>
        <w:ind w:firstLineChars="294" w:firstLine="1058"/>
        <w:rPr>
          <w:rFonts w:ascii="黑体" w:eastAsia="黑体" w:hAnsi="黑体" w:cs="黑体"/>
          <w:sz w:val="36"/>
          <w:szCs w:val="36"/>
        </w:rPr>
      </w:pPr>
    </w:p>
    <w:p w:rsidR="00595158" w:rsidRDefault="00C7395A">
      <w:pPr>
        <w:ind w:firstLineChars="300" w:firstLine="1284"/>
        <w:rPr>
          <w:rFonts w:ascii="黑体" w:eastAsia="黑体" w:hAnsi="黑体" w:cs="黑体"/>
          <w:spacing w:val="34"/>
          <w:sz w:val="36"/>
          <w:szCs w:val="36"/>
        </w:rPr>
      </w:pPr>
      <w:r>
        <w:rPr>
          <w:rFonts w:ascii="黑体" w:eastAsia="黑体" w:hAnsi="黑体" w:cs="黑体" w:hint="eastAsia"/>
          <w:spacing w:val="34"/>
          <w:sz w:val="36"/>
          <w:szCs w:val="36"/>
        </w:rPr>
        <w:t>填表日期：</w:t>
      </w:r>
    </w:p>
    <w:p w:rsidR="00595158" w:rsidRDefault="00595158">
      <w:pPr>
        <w:rPr>
          <w:rFonts w:ascii="仿宋_GB2312" w:eastAsia="仿宋_GB2312"/>
          <w:sz w:val="36"/>
          <w:szCs w:val="36"/>
        </w:rPr>
      </w:pPr>
    </w:p>
    <w:p w:rsidR="00595158" w:rsidRDefault="00C7395A">
      <w:pPr>
        <w:jc w:val="center"/>
        <w:rPr>
          <w:rFonts w:ascii="黑体" w:eastAsia="黑体" w:hAnsi="黑体" w:cs="黑体"/>
          <w:bCs/>
          <w:sz w:val="36"/>
          <w:szCs w:val="36"/>
        </w:rPr>
      </w:pPr>
      <w:r>
        <w:rPr>
          <w:rFonts w:ascii="黑体" w:eastAsia="黑体" w:hAnsi="黑体" w:cs="黑体" w:hint="eastAsia"/>
          <w:bCs/>
          <w:sz w:val="36"/>
          <w:szCs w:val="36"/>
        </w:rPr>
        <w:lastRenderedPageBreak/>
        <w:t>厦门市</w:t>
      </w:r>
      <w:r>
        <w:rPr>
          <w:rFonts w:ascii="黑体" w:eastAsia="黑体" w:hAnsi="黑体" w:cs="黑体" w:hint="eastAsia"/>
          <w:bCs/>
          <w:sz w:val="36"/>
          <w:szCs w:val="36"/>
        </w:rPr>
        <w:t>住房和</w:t>
      </w:r>
      <w:r>
        <w:rPr>
          <w:rFonts w:ascii="黑体" w:eastAsia="黑体" w:hAnsi="黑体" w:cs="黑体" w:hint="eastAsia"/>
          <w:bCs/>
          <w:sz w:val="36"/>
          <w:szCs w:val="36"/>
        </w:rPr>
        <w:t>建设局</w:t>
      </w:r>
      <w:r>
        <w:rPr>
          <w:rFonts w:ascii="黑体" w:eastAsia="黑体" w:hAnsi="黑体" w:cs="黑体" w:hint="eastAsia"/>
          <w:bCs/>
          <w:sz w:val="36"/>
          <w:szCs w:val="36"/>
        </w:rPr>
        <w:t xml:space="preserve"> </w:t>
      </w:r>
      <w:r>
        <w:rPr>
          <w:rFonts w:ascii="黑体" w:eastAsia="黑体" w:hAnsi="黑体" w:cs="黑体" w:hint="eastAsia"/>
          <w:bCs/>
          <w:sz w:val="36"/>
          <w:szCs w:val="36"/>
        </w:rPr>
        <w:t>制</w:t>
      </w:r>
    </w:p>
    <w:tbl>
      <w:tblPr>
        <w:tblStyle w:val="a9"/>
        <w:tblpPr w:leftFromText="180" w:rightFromText="180" w:vertAnchor="text" w:horzAnchor="page" w:tblpX="985" w:tblpY="623"/>
        <w:tblOverlap w:val="never"/>
        <w:tblW w:w="10132" w:type="dxa"/>
        <w:tblLayout w:type="fixed"/>
        <w:tblLook w:val="04A0" w:firstRow="1" w:lastRow="0" w:firstColumn="1" w:lastColumn="0" w:noHBand="0" w:noVBand="1"/>
      </w:tblPr>
      <w:tblGrid>
        <w:gridCol w:w="1985"/>
        <w:gridCol w:w="692"/>
        <w:gridCol w:w="896"/>
        <w:gridCol w:w="314"/>
        <w:gridCol w:w="974"/>
        <w:gridCol w:w="203"/>
        <w:gridCol w:w="713"/>
        <w:gridCol w:w="298"/>
        <w:gridCol w:w="677"/>
        <w:gridCol w:w="970"/>
        <w:gridCol w:w="379"/>
        <w:gridCol w:w="340"/>
        <w:gridCol w:w="1691"/>
      </w:tblGrid>
      <w:tr w:rsidR="00595158">
        <w:trPr>
          <w:trHeight w:val="397"/>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lastRenderedPageBreak/>
              <w:t>工</w:t>
            </w:r>
            <w:r>
              <w:rPr>
                <w:rFonts w:ascii="仿宋" w:eastAsia="仿宋" w:hAnsi="仿宋" w:cs="仿宋" w:hint="eastAsia"/>
                <w:szCs w:val="21"/>
              </w:rPr>
              <w:t xml:space="preserve"> </w:t>
            </w:r>
            <w:r>
              <w:rPr>
                <w:rFonts w:ascii="仿宋" w:eastAsia="仿宋" w:hAnsi="仿宋" w:cs="仿宋" w:hint="eastAsia"/>
                <w:szCs w:val="21"/>
              </w:rPr>
              <w:t>程</w:t>
            </w:r>
            <w:r>
              <w:rPr>
                <w:rFonts w:ascii="仿宋" w:eastAsia="仿宋" w:hAnsi="仿宋" w:cs="仿宋" w:hint="eastAsia"/>
                <w:szCs w:val="21"/>
              </w:rPr>
              <w:t xml:space="preserve"> </w:t>
            </w:r>
            <w:r>
              <w:rPr>
                <w:rFonts w:ascii="仿宋" w:eastAsia="仿宋" w:hAnsi="仿宋" w:cs="仿宋" w:hint="eastAsia"/>
                <w:szCs w:val="21"/>
              </w:rPr>
              <w:t>名</w:t>
            </w:r>
            <w:r>
              <w:rPr>
                <w:rFonts w:ascii="仿宋" w:eastAsia="仿宋" w:hAnsi="仿宋" w:cs="仿宋" w:hint="eastAsia"/>
                <w:szCs w:val="21"/>
              </w:rPr>
              <w:t xml:space="preserve"> </w:t>
            </w:r>
            <w:r>
              <w:rPr>
                <w:rFonts w:ascii="仿宋" w:eastAsia="仿宋" w:hAnsi="仿宋" w:cs="仿宋" w:hint="eastAsia"/>
                <w:szCs w:val="21"/>
              </w:rPr>
              <w:t>称</w:t>
            </w:r>
          </w:p>
        </w:tc>
        <w:tc>
          <w:tcPr>
            <w:tcW w:w="2184"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c>
          <w:tcPr>
            <w:tcW w:w="2861" w:type="dxa"/>
            <w:gridSpan w:val="5"/>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项目代码</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r>
      <w:tr w:rsidR="00595158">
        <w:trPr>
          <w:trHeight w:val="397"/>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建</w:t>
            </w:r>
            <w:r>
              <w:rPr>
                <w:rFonts w:ascii="仿宋" w:eastAsia="仿宋" w:hAnsi="仿宋" w:cs="仿宋" w:hint="eastAsia"/>
                <w:szCs w:val="21"/>
              </w:rPr>
              <w:t xml:space="preserve"> </w:t>
            </w:r>
            <w:r>
              <w:rPr>
                <w:rFonts w:ascii="仿宋" w:eastAsia="仿宋" w:hAnsi="仿宋" w:cs="仿宋" w:hint="eastAsia"/>
                <w:szCs w:val="21"/>
              </w:rPr>
              <w:t>设</w:t>
            </w:r>
            <w:r>
              <w:rPr>
                <w:rFonts w:ascii="仿宋" w:eastAsia="仿宋" w:hAnsi="仿宋" w:cs="仿宋" w:hint="eastAsia"/>
                <w:szCs w:val="21"/>
              </w:rPr>
              <w:t xml:space="preserve"> </w:t>
            </w:r>
            <w:r>
              <w:rPr>
                <w:rFonts w:ascii="仿宋" w:eastAsia="仿宋" w:hAnsi="仿宋" w:cs="仿宋" w:hint="eastAsia"/>
                <w:szCs w:val="21"/>
              </w:rPr>
              <w:t>单</w:t>
            </w:r>
            <w:r>
              <w:rPr>
                <w:rFonts w:ascii="仿宋" w:eastAsia="仿宋" w:hAnsi="仿宋" w:cs="仿宋" w:hint="eastAsia"/>
                <w:szCs w:val="21"/>
              </w:rPr>
              <w:t xml:space="preserve"> </w:t>
            </w:r>
            <w:r>
              <w:rPr>
                <w:rFonts w:ascii="仿宋" w:eastAsia="仿宋" w:hAnsi="仿宋" w:cs="仿宋" w:hint="eastAsia"/>
                <w:szCs w:val="21"/>
              </w:rPr>
              <w:t>位</w:t>
            </w:r>
          </w:p>
        </w:tc>
        <w:tc>
          <w:tcPr>
            <w:tcW w:w="2184"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c>
          <w:tcPr>
            <w:tcW w:w="2861" w:type="dxa"/>
            <w:gridSpan w:val="5"/>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统一社会信用代码</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r>
      <w:tr w:rsidR="00595158">
        <w:trPr>
          <w:trHeight w:val="397"/>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法定代表人</w:t>
            </w:r>
          </w:p>
        </w:tc>
        <w:tc>
          <w:tcPr>
            <w:tcW w:w="2184"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c>
          <w:tcPr>
            <w:tcW w:w="2861" w:type="dxa"/>
            <w:gridSpan w:val="5"/>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证件号码</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r>
      <w:tr w:rsidR="00595158">
        <w:trPr>
          <w:trHeight w:val="397"/>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经办人、电话</w:t>
            </w:r>
          </w:p>
        </w:tc>
        <w:tc>
          <w:tcPr>
            <w:tcW w:w="2184"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c>
          <w:tcPr>
            <w:tcW w:w="2861" w:type="dxa"/>
            <w:gridSpan w:val="5"/>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证件号码</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r>
      <w:tr w:rsidR="00595158">
        <w:trPr>
          <w:trHeight w:val="397"/>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建设单位地址</w:t>
            </w:r>
          </w:p>
        </w:tc>
        <w:tc>
          <w:tcPr>
            <w:tcW w:w="2184"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c>
          <w:tcPr>
            <w:tcW w:w="2861" w:type="dxa"/>
            <w:gridSpan w:val="5"/>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项目地点</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r>
      <w:tr w:rsidR="00595158">
        <w:trPr>
          <w:trHeight w:val="397"/>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合同开工日期</w:t>
            </w:r>
          </w:p>
        </w:tc>
        <w:tc>
          <w:tcPr>
            <w:tcW w:w="2184"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c>
          <w:tcPr>
            <w:tcW w:w="2861" w:type="dxa"/>
            <w:gridSpan w:val="5"/>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合同竣工日期</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r>
      <w:tr w:rsidR="00595158">
        <w:trPr>
          <w:trHeight w:val="397"/>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合同价格（万元）</w:t>
            </w:r>
          </w:p>
        </w:tc>
        <w:tc>
          <w:tcPr>
            <w:tcW w:w="2184"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c>
          <w:tcPr>
            <w:tcW w:w="2861" w:type="dxa"/>
            <w:gridSpan w:val="5"/>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栋</w:t>
            </w:r>
            <w:r>
              <w:rPr>
                <w:rFonts w:ascii="仿宋" w:eastAsia="仿宋" w:hAnsi="仿宋" w:cs="仿宋" w:hint="eastAsia"/>
                <w:szCs w:val="21"/>
              </w:rPr>
              <w:t xml:space="preserve"> </w:t>
            </w:r>
            <w:r>
              <w:rPr>
                <w:rFonts w:ascii="仿宋" w:eastAsia="仿宋" w:hAnsi="仿宋" w:cs="仿宋" w:hint="eastAsia"/>
                <w:szCs w:val="21"/>
              </w:rPr>
              <w:t>数</w:t>
            </w:r>
            <w:r>
              <w:rPr>
                <w:rFonts w:ascii="仿宋" w:eastAsia="仿宋" w:hAnsi="仿宋" w:cs="仿宋" w:hint="eastAsia"/>
                <w:szCs w:val="21"/>
              </w:rPr>
              <w:t>、层</w:t>
            </w:r>
            <w:r>
              <w:rPr>
                <w:rFonts w:ascii="仿宋" w:eastAsia="仿宋" w:hAnsi="仿宋" w:cs="仿宋" w:hint="eastAsia"/>
                <w:szCs w:val="21"/>
              </w:rPr>
              <w:t xml:space="preserve"> </w:t>
            </w:r>
            <w:r>
              <w:rPr>
                <w:rFonts w:ascii="仿宋" w:eastAsia="仿宋" w:hAnsi="仿宋" w:cs="仿宋" w:hint="eastAsia"/>
                <w:szCs w:val="21"/>
              </w:rPr>
              <w:t>数</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r>
      <w:tr w:rsidR="00595158">
        <w:trPr>
          <w:trHeight w:val="397"/>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工程性质</w:t>
            </w:r>
          </w:p>
        </w:tc>
        <w:tc>
          <w:tcPr>
            <w:tcW w:w="2184" w:type="dxa"/>
            <w:gridSpan w:val="3"/>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□住宅工程</w:t>
            </w:r>
            <w:r>
              <w:rPr>
                <w:rFonts w:ascii="仿宋" w:eastAsia="仿宋" w:hAnsi="仿宋" w:cs="仿宋" w:hint="eastAsia"/>
                <w:szCs w:val="21"/>
              </w:rPr>
              <w:t xml:space="preserve"> </w:t>
            </w:r>
            <w:r>
              <w:rPr>
                <w:rFonts w:ascii="仿宋" w:eastAsia="仿宋" w:hAnsi="仿宋" w:cs="仿宋" w:hint="eastAsia"/>
                <w:szCs w:val="21"/>
              </w:rPr>
              <w:t>□公共建筑</w:t>
            </w:r>
            <w:r>
              <w:rPr>
                <w:rFonts w:ascii="仿宋" w:eastAsia="仿宋" w:hAnsi="仿宋" w:cs="仿宋" w:hint="eastAsia"/>
                <w:szCs w:val="21"/>
              </w:rPr>
              <w:t xml:space="preserve"> </w:t>
            </w:r>
            <w:r>
              <w:rPr>
                <w:rFonts w:ascii="仿宋" w:eastAsia="仿宋" w:hAnsi="仿宋" w:cs="仿宋" w:hint="eastAsia"/>
                <w:szCs w:val="21"/>
              </w:rPr>
              <w:t>□工业建筑</w:t>
            </w:r>
            <w:r>
              <w:rPr>
                <w:rFonts w:ascii="仿宋" w:eastAsia="仿宋" w:hAnsi="仿宋" w:cs="仿宋" w:hint="eastAsia"/>
                <w:szCs w:val="21"/>
              </w:rPr>
              <w:t>□</w:t>
            </w:r>
            <w:r>
              <w:rPr>
                <w:rFonts w:ascii="仿宋" w:eastAsia="仿宋" w:hAnsi="仿宋" w:cs="仿宋" w:hint="eastAsia"/>
                <w:szCs w:val="21"/>
              </w:rPr>
              <w:t>市政工程</w:t>
            </w:r>
            <w:r>
              <w:rPr>
                <w:rFonts w:ascii="仿宋" w:eastAsia="仿宋" w:hAnsi="仿宋" w:cs="仿宋" w:hint="eastAsia"/>
                <w:szCs w:val="21"/>
              </w:rPr>
              <w:t xml:space="preserve"> </w:t>
            </w:r>
            <w:r>
              <w:rPr>
                <w:rFonts w:ascii="仿宋" w:eastAsia="仿宋" w:hAnsi="仿宋" w:cs="仿宋" w:hint="eastAsia"/>
                <w:szCs w:val="21"/>
              </w:rPr>
              <w:t>□其它</w:t>
            </w:r>
            <w:r>
              <w:rPr>
                <w:rFonts w:ascii="仿宋" w:eastAsia="仿宋" w:hAnsi="仿宋" w:cs="仿宋" w:hint="eastAsia"/>
                <w:szCs w:val="21"/>
              </w:rPr>
              <w:t xml:space="preserve">          </w:t>
            </w:r>
          </w:p>
        </w:tc>
        <w:tc>
          <w:tcPr>
            <w:tcW w:w="2861" w:type="dxa"/>
            <w:gridSpan w:val="5"/>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项目类别</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□新建</w:t>
            </w:r>
            <w:r>
              <w:rPr>
                <w:rFonts w:ascii="仿宋" w:eastAsia="仿宋" w:hAnsi="仿宋" w:cs="仿宋" w:hint="eastAsia"/>
                <w:szCs w:val="21"/>
              </w:rPr>
              <w:t xml:space="preserve">  </w:t>
            </w:r>
            <w:r>
              <w:rPr>
                <w:rFonts w:ascii="仿宋" w:eastAsia="仿宋" w:hAnsi="仿宋" w:cs="仿宋" w:hint="eastAsia"/>
                <w:szCs w:val="21"/>
              </w:rPr>
              <w:t>□扩建</w:t>
            </w:r>
            <w:r>
              <w:rPr>
                <w:rFonts w:ascii="仿宋" w:eastAsia="仿宋" w:hAnsi="仿宋" w:cs="仿宋" w:hint="eastAsia"/>
                <w:szCs w:val="21"/>
              </w:rPr>
              <w:t xml:space="preserve"> </w:t>
            </w:r>
            <w:r>
              <w:rPr>
                <w:rFonts w:ascii="仿宋" w:eastAsia="仿宋" w:hAnsi="仿宋" w:cs="仿宋" w:hint="eastAsia"/>
                <w:szCs w:val="21"/>
              </w:rPr>
              <w:t>□改建（□装修</w:t>
            </w:r>
            <w:r>
              <w:rPr>
                <w:rFonts w:ascii="仿宋" w:eastAsia="仿宋" w:hAnsi="仿宋" w:cs="仿宋" w:hint="eastAsia"/>
                <w:szCs w:val="21"/>
              </w:rPr>
              <w:t xml:space="preserve">  </w:t>
            </w:r>
            <w:r>
              <w:rPr>
                <w:rFonts w:ascii="仿宋" w:eastAsia="仿宋" w:hAnsi="仿宋" w:cs="仿宋" w:hint="eastAsia"/>
                <w:szCs w:val="21"/>
              </w:rPr>
              <w:t>□建筑保温</w:t>
            </w:r>
            <w:r>
              <w:rPr>
                <w:rFonts w:ascii="仿宋" w:eastAsia="仿宋" w:hAnsi="仿宋" w:cs="仿宋" w:hint="eastAsia"/>
                <w:szCs w:val="21"/>
              </w:rPr>
              <w:t xml:space="preserve">  </w:t>
            </w:r>
            <w:r>
              <w:rPr>
                <w:rFonts w:ascii="仿宋" w:eastAsia="仿宋" w:hAnsi="仿宋" w:cs="仿宋" w:hint="eastAsia"/>
                <w:szCs w:val="21"/>
              </w:rPr>
              <w:t>□改变用途）</w:t>
            </w:r>
          </w:p>
        </w:tc>
      </w:tr>
      <w:tr w:rsidR="00595158">
        <w:trPr>
          <w:trHeight w:val="397"/>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消防验收办理类型</w:t>
            </w:r>
          </w:p>
        </w:tc>
        <w:tc>
          <w:tcPr>
            <w:tcW w:w="31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特殊建设工程消防验收</w:t>
            </w:r>
            <w:r>
              <w:rPr>
                <w:rFonts w:ascii="仿宋" w:eastAsia="仿宋" w:hAnsi="仿宋" w:cs="仿宋" w:hint="eastAsia"/>
                <w:szCs w:val="21"/>
              </w:rPr>
              <w:t xml:space="preserve"> </w:t>
            </w:r>
          </w:p>
        </w:tc>
        <w:tc>
          <w:tcPr>
            <w:tcW w:w="43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其他建设工程消防验收备案</w:t>
            </w:r>
            <w:r>
              <w:rPr>
                <w:rFonts w:ascii="仿宋" w:eastAsia="仿宋" w:hAnsi="仿宋" w:cs="仿宋" w:hint="eastAsia"/>
                <w:szCs w:val="21"/>
              </w:rPr>
              <w:t xml:space="preserve"> </w:t>
            </w:r>
          </w:p>
          <w:p w:rsidR="00595158" w:rsidRDefault="00C7395A">
            <w:pPr>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w:t>
            </w:r>
            <w:r>
              <w:rPr>
                <w:rFonts w:ascii="仿宋" w:eastAsia="仿宋" w:hAnsi="仿宋" w:cs="仿宋" w:hint="eastAsia"/>
                <w:szCs w:val="21"/>
              </w:rPr>
              <w:t>告知承诺制消防验收备案</w:t>
            </w:r>
            <w:r>
              <w:rPr>
                <w:rFonts w:ascii="仿宋" w:eastAsia="仿宋" w:hAnsi="仿宋" w:cs="仿宋" w:hint="eastAsia"/>
                <w:szCs w:val="21"/>
              </w:rPr>
              <w:t>）</w:t>
            </w:r>
          </w:p>
        </w:tc>
      </w:tr>
      <w:tr w:rsidR="00595158">
        <w:trPr>
          <w:trHeight w:val="397"/>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施工许可证编号</w:t>
            </w:r>
            <w:r>
              <w:rPr>
                <w:rFonts w:ascii="仿宋" w:eastAsia="仿宋" w:hAnsi="仿宋" w:cs="仿宋" w:hint="eastAsia"/>
                <w:szCs w:val="21"/>
              </w:rPr>
              <w:t>、</w:t>
            </w:r>
            <w:r>
              <w:rPr>
                <w:rFonts w:ascii="仿宋" w:eastAsia="仿宋" w:hAnsi="仿宋" w:cs="仿宋" w:hint="eastAsia"/>
                <w:szCs w:val="21"/>
              </w:rPr>
              <w:t>批准开工报告编号或证明文件编号</w:t>
            </w:r>
          </w:p>
        </w:tc>
        <w:tc>
          <w:tcPr>
            <w:tcW w:w="2184"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c>
          <w:tcPr>
            <w:tcW w:w="2861" w:type="dxa"/>
            <w:gridSpan w:val="5"/>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制证日期</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r>
      <w:tr w:rsidR="00595158">
        <w:trPr>
          <w:trHeight w:val="397"/>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建设工程规划许可证编号</w:t>
            </w:r>
          </w:p>
        </w:tc>
        <w:tc>
          <w:tcPr>
            <w:tcW w:w="2184"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c>
          <w:tcPr>
            <w:tcW w:w="2861" w:type="dxa"/>
            <w:gridSpan w:val="5"/>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市政长度（米）</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r>
      <w:tr w:rsidR="00595158">
        <w:trPr>
          <w:trHeight w:val="397"/>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审批总建筑面积</w:t>
            </w:r>
          </w:p>
        </w:tc>
        <w:tc>
          <w:tcPr>
            <w:tcW w:w="2184"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c>
          <w:tcPr>
            <w:tcW w:w="2861" w:type="dxa"/>
            <w:gridSpan w:val="5"/>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实测总建筑面积</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r>
      <w:tr w:rsidR="00595158">
        <w:trPr>
          <w:trHeight w:val="397"/>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审批地上总建筑面积</w:t>
            </w:r>
          </w:p>
        </w:tc>
        <w:tc>
          <w:tcPr>
            <w:tcW w:w="2184"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c>
          <w:tcPr>
            <w:tcW w:w="2861" w:type="dxa"/>
            <w:gridSpan w:val="5"/>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实测地上总建筑面积</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r>
      <w:tr w:rsidR="00595158">
        <w:trPr>
          <w:trHeight w:val="397"/>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审批地上计容建筑面积</w:t>
            </w:r>
          </w:p>
        </w:tc>
        <w:tc>
          <w:tcPr>
            <w:tcW w:w="2184"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c>
          <w:tcPr>
            <w:tcW w:w="2861" w:type="dxa"/>
            <w:gridSpan w:val="5"/>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实测地上计容建筑面积</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r>
      <w:tr w:rsidR="00595158">
        <w:trPr>
          <w:trHeight w:val="397"/>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审批易地修建</w:t>
            </w:r>
          </w:p>
          <w:p w:rsidR="00595158" w:rsidRDefault="00C7395A">
            <w:pPr>
              <w:jc w:val="center"/>
              <w:rPr>
                <w:rFonts w:ascii="仿宋" w:eastAsia="仿宋" w:hAnsi="仿宋" w:cs="仿宋"/>
                <w:szCs w:val="21"/>
              </w:rPr>
            </w:pPr>
            <w:r>
              <w:rPr>
                <w:rFonts w:ascii="仿宋" w:eastAsia="仿宋" w:hAnsi="仿宋" w:cs="仿宋" w:hint="eastAsia"/>
                <w:szCs w:val="21"/>
              </w:rPr>
              <w:t>防空地下室面积</w:t>
            </w:r>
          </w:p>
        </w:tc>
        <w:tc>
          <w:tcPr>
            <w:tcW w:w="2184"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c>
          <w:tcPr>
            <w:tcW w:w="2861" w:type="dxa"/>
            <w:gridSpan w:val="5"/>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实测应易地修建防空地下室面积</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r>
      <w:tr w:rsidR="00595158">
        <w:trPr>
          <w:trHeight w:val="397"/>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已缴易地建设费</w:t>
            </w:r>
          </w:p>
        </w:tc>
        <w:tc>
          <w:tcPr>
            <w:tcW w:w="2184"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c>
          <w:tcPr>
            <w:tcW w:w="2861" w:type="dxa"/>
            <w:gridSpan w:val="5"/>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补缴易地建设费</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r>
      <w:tr w:rsidR="00595158">
        <w:trPr>
          <w:trHeight w:val="397"/>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已办理的人防批文</w:t>
            </w:r>
          </w:p>
        </w:tc>
        <w:tc>
          <w:tcPr>
            <w:tcW w:w="2184"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c>
          <w:tcPr>
            <w:tcW w:w="2861" w:type="dxa"/>
            <w:gridSpan w:val="5"/>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位</w:t>
            </w:r>
            <w:r>
              <w:rPr>
                <w:rFonts w:ascii="仿宋" w:eastAsia="仿宋" w:hAnsi="仿宋" w:cs="仿宋" w:hint="eastAsia"/>
                <w:szCs w:val="21"/>
              </w:rPr>
              <w:t xml:space="preserve">  </w:t>
            </w:r>
            <w:r>
              <w:rPr>
                <w:rFonts w:ascii="仿宋" w:eastAsia="仿宋" w:hAnsi="仿宋" w:cs="仿宋" w:hint="eastAsia"/>
                <w:szCs w:val="21"/>
              </w:rPr>
              <w:t>置</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负</w:t>
            </w:r>
            <w:r>
              <w:rPr>
                <w:rFonts w:ascii="仿宋" w:eastAsia="仿宋" w:hAnsi="仿宋" w:cs="仿宋" w:hint="eastAsia"/>
                <w:szCs w:val="21"/>
              </w:rPr>
              <w:t xml:space="preserve">  </w:t>
            </w:r>
            <w:r>
              <w:rPr>
                <w:rFonts w:ascii="仿宋" w:eastAsia="仿宋" w:hAnsi="仿宋" w:cs="仿宋" w:hint="eastAsia"/>
                <w:szCs w:val="21"/>
              </w:rPr>
              <w:t>层</w:t>
            </w:r>
          </w:p>
        </w:tc>
      </w:tr>
      <w:tr w:rsidR="00595158">
        <w:trPr>
          <w:trHeight w:val="397"/>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平时功能</w:t>
            </w:r>
          </w:p>
        </w:tc>
        <w:tc>
          <w:tcPr>
            <w:tcW w:w="2184"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c>
          <w:tcPr>
            <w:tcW w:w="2861" w:type="dxa"/>
            <w:gridSpan w:val="5"/>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工程类型</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95158" w:rsidRDefault="00C7395A">
            <w:pPr>
              <w:jc w:val="center"/>
              <w:rPr>
                <w:rFonts w:ascii="仿宋" w:eastAsia="仿宋" w:hAnsi="仿宋" w:cs="仿宋"/>
                <w:szCs w:val="21"/>
              </w:rPr>
            </w:pPr>
            <w:r>
              <w:rPr>
                <w:rFonts w:ascii="仿宋" w:eastAsia="仿宋" w:hAnsi="仿宋" w:cs="仿宋" w:hint="eastAsia"/>
                <w:szCs w:val="21"/>
              </w:rPr>
              <w:t>甲类</w:t>
            </w:r>
          </w:p>
        </w:tc>
      </w:tr>
      <w:tr w:rsidR="00595158">
        <w:trPr>
          <w:trHeight w:val="397"/>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c>
          <w:tcPr>
            <w:tcW w:w="2184"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c>
          <w:tcPr>
            <w:tcW w:w="2861" w:type="dxa"/>
            <w:gridSpan w:val="5"/>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595158" w:rsidRDefault="00595158">
            <w:pPr>
              <w:jc w:val="center"/>
              <w:rPr>
                <w:rFonts w:ascii="仿宋" w:eastAsia="仿宋" w:hAnsi="仿宋" w:cs="仿宋"/>
                <w:szCs w:val="21"/>
              </w:rPr>
            </w:pPr>
          </w:p>
        </w:tc>
      </w:tr>
      <w:tr w:rsidR="00595158">
        <w:trPr>
          <w:trHeight w:val="397"/>
        </w:trPr>
        <w:tc>
          <w:tcPr>
            <w:tcW w:w="1985" w:type="dxa"/>
            <w:vMerge w:val="restart"/>
            <w:vAlign w:val="center"/>
          </w:tcPr>
          <w:p w:rsidR="00595158" w:rsidRDefault="00C7395A">
            <w:pPr>
              <w:jc w:val="center"/>
              <w:rPr>
                <w:rFonts w:ascii="仿宋" w:eastAsia="仿宋" w:hAnsi="仿宋" w:cs="仿宋"/>
                <w:szCs w:val="21"/>
              </w:rPr>
            </w:pPr>
            <w:r>
              <w:rPr>
                <w:rFonts w:ascii="仿宋" w:eastAsia="仿宋" w:hAnsi="仿宋" w:cs="仿宋" w:hint="eastAsia"/>
                <w:szCs w:val="21"/>
              </w:rPr>
              <w:t>战时功能</w:t>
            </w:r>
          </w:p>
        </w:tc>
        <w:tc>
          <w:tcPr>
            <w:tcW w:w="1588" w:type="dxa"/>
            <w:gridSpan w:val="2"/>
            <w:vAlign w:val="center"/>
          </w:tcPr>
          <w:p w:rsidR="00595158" w:rsidRDefault="00C7395A">
            <w:pPr>
              <w:jc w:val="center"/>
              <w:rPr>
                <w:rFonts w:ascii="仿宋" w:eastAsia="仿宋" w:hAnsi="仿宋" w:cs="仿宋"/>
                <w:szCs w:val="21"/>
              </w:rPr>
            </w:pPr>
            <w:r>
              <w:rPr>
                <w:rFonts w:ascii="仿宋" w:eastAsia="仿宋" w:hAnsi="仿宋" w:cs="仿宋" w:hint="eastAsia"/>
                <w:szCs w:val="21"/>
              </w:rPr>
              <w:t xml:space="preserve"> </w:t>
            </w:r>
          </w:p>
        </w:tc>
        <w:tc>
          <w:tcPr>
            <w:tcW w:w="2502" w:type="dxa"/>
            <w:gridSpan w:val="5"/>
            <w:vAlign w:val="center"/>
          </w:tcPr>
          <w:p w:rsidR="00595158" w:rsidRDefault="00C7395A">
            <w:pPr>
              <w:jc w:val="center"/>
              <w:rPr>
                <w:rFonts w:ascii="仿宋" w:eastAsia="仿宋" w:hAnsi="仿宋" w:cs="仿宋"/>
                <w:szCs w:val="21"/>
              </w:rPr>
            </w:pPr>
            <w:r>
              <w:rPr>
                <w:rFonts w:ascii="仿宋" w:eastAsia="仿宋" w:hAnsi="仿宋" w:cs="仿宋" w:hint="eastAsia"/>
                <w:szCs w:val="21"/>
              </w:rPr>
              <w:t>建筑面积：</w:t>
            </w:r>
            <w:r>
              <w:rPr>
                <w:rFonts w:ascii="仿宋" w:eastAsia="仿宋" w:hAnsi="仿宋" w:cs="仿宋" w:hint="eastAsia"/>
                <w:szCs w:val="21"/>
              </w:rPr>
              <w:t xml:space="preserve">     </w:t>
            </w:r>
            <w:r>
              <w:rPr>
                <w:rFonts w:ascii="仿宋" w:eastAsia="仿宋" w:hAnsi="仿宋" w:cs="仿宋" w:hint="eastAsia"/>
                <w:szCs w:val="21"/>
              </w:rPr>
              <w:t>平方米</w:t>
            </w:r>
          </w:p>
        </w:tc>
        <w:tc>
          <w:tcPr>
            <w:tcW w:w="2026" w:type="dxa"/>
            <w:gridSpan w:val="3"/>
            <w:vAlign w:val="center"/>
          </w:tcPr>
          <w:p w:rsidR="00595158" w:rsidRDefault="00C7395A">
            <w:pPr>
              <w:jc w:val="center"/>
              <w:rPr>
                <w:rFonts w:ascii="仿宋" w:eastAsia="仿宋" w:hAnsi="仿宋" w:cs="仿宋"/>
                <w:szCs w:val="21"/>
              </w:rPr>
            </w:pPr>
            <w:r>
              <w:rPr>
                <w:rFonts w:ascii="仿宋" w:eastAsia="仿宋" w:hAnsi="仿宋" w:cs="仿宋" w:hint="eastAsia"/>
                <w:szCs w:val="21"/>
              </w:rPr>
              <w:t>防护等级：</w:t>
            </w:r>
          </w:p>
        </w:tc>
        <w:tc>
          <w:tcPr>
            <w:tcW w:w="2031" w:type="dxa"/>
            <w:gridSpan w:val="2"/>
            <w:vAlign w:val="center"/>
          </w:tcPr>
          <w:p w:rsidR="00595158" w:rsidRDefault="00C7395A">
            <w:pPr>
              <w:jc w:val="center"/>
              <w:rPr>
                <w:rFonts w:ascii="仿宋" w:eastAsia="仿宋" w:hAnsi="仿宋" w:cs="仿宋"/>
                <w:szCs w:val="21"/>
              </w:rPr>
            </w:pPr>
            <w:r>
              <w:rPr>
                <w:rFonts w:ascii="仿宋" w:eastAsia="仿宋" w:hAnsi="仿宋" w:cs="仿宋" w:hint="eastAsia"/>
                <w:szCs w:val="21"/>
              </w:rPr>
              <w:t>防化等级</w:t>
            </w:r>
            <w:r>
              <w:rPr>
                <w:rFonts w:ascii="仿宋" w:eastAsia="仿宋" w:hAnsi="仿宋" w:cs="仿宋" w:hint="eastAsia"/>
                <w:szCs w:val="21"/>
              </w:rPr>
              <w:t xml:space="preserve"> </w:t>
            </w:r>
            <w:r>
              <w:rPr>
                <w:rFonts w:ascii="仿宋" w:eastAsia="仿宋" w:hAnsi="仿宋" w:cs="仿宋" w:hint="eastAsia"/>
                <w:szCs w:val="21"/>
              </w:rPr>
              <w:t>：</w:t>
            </w:r>
            <w:r>
              <w:rPr>
                <w:rFonts w:ascii="仿宋" w:eastAsia="仿宋" w:hAnsi="仿宋" w:cs="仿宋" w:hint="eastAsia"/>
                <w:szCs w:val="21"/>
              </w:rPr>
              <w:t xml:space="preserve">    </w:t>
            </w:r>
            <w:r>
              <w:rPr>
                <w:rFonts w:ascii="仿宋" w:eastAsia="仿宋" w:hAnsi="仿宋" w:cs="仿宋" w:hint="eastAsia"/>
                <w:szCs w:val="21"/>
              </w:rPr>
              <w:t>级</w:t>
            </w:r>
          </w:p>
        </w:tc>
      </w:tr>
      <w:tr w:rsidR="00595158">
        <w:trPr>
          <w:trHeight w:val="397"/>
        </w:trPr>
        <w:tc>
          <w:tcPr>
            <w:tcW w:w="1985" w:type="dxa"/>
            <w:vMerge/>
            <w:vAlign w:val="center"/>
          </w:tcPr>
          <w:p w:rsidR="00595158" w:rsidRDefault="00595158">
            <w:pPr>
              <w:jc w:val="center"/>
              <w:rPr>
                <w:rFonts w:ascii="仿宋" w:eastAsia="仿宋" w:hAnsi="仿宋" w:cs="仿宋"/>
                <w:szCs w:val="21"/>
              </w:rPr>
            </w:pPr>
          </w:p>
        </w:tc>
        <w:tc>
          <w:tcPr>
            <w:tcW w:w="1588" w:type="dxa"/>
            <w:gridSpan w:val="2"/>
            <w:vAlign w:val="center"/>
          </w:tcPr>
          <w:p w:rsidR="00595158" w:rsidRDefault="00595158">
            <w:pPr>
              <w:jc w:val="center"/>
              <w:rPr>
                <w:rFonts w:ascii="仿宋" w:eastAsia="仿宋" w:hAnsi="仿宋" w:cs="仿宋"/>
                <w:szCs w:val="21"/>
              </w:rPr>
            </w:pPr>
          </w:p>
        </w:tc>
        <w:tc>
          <w:tcPr>
            <w:tcW w:w="2502" w:type="dxa"/>
            <w:gridSpan w:val="5"/>
            <w:vAlign w:val="center"/>
          </w:tcPr>
          <w:p w:rsidR="00595158" w:rsidRDefault="00595158">
            <w:pPr>
              <w:jc w:val="center"/>
              <w:rPr>
                <w:rFonts w:ascii="仿宋" w:eastAsia="仿宋" w:hAnsi="仿宋" w:cs="仿宋"/>
                <w:szCs w:val="21"/>
              </w:rPr>
            </w:pPr>
          </w:p>
        </w:tc>
        <w:tc>
          <w:tcPr>
            <w:tcW w:w="2026" w:type="dxa"/>
            <w:gridSpan w:val="3"/>
            <w:vAlign w:val="center"/>
          </w:tcPr>
          <w:p w:rsidR="00595158" w:rsidRDefault="00595158">
            <w:pPr>
              <w:jc w:val="center"/>
              <w:rPr>
                <w:rFonts w:ascii="仿宋" w:eastAsia="仿宋" w:hAnsi="仿宋" w:cs="仿宋"/>
                <w:szCs w:val="21"/>
              </w:rPr>
            </w:pPr>
          </w:p>
        </w:tc>
        <w:tc>
          <w:tcPr>
            <w:tcW w:w="2031" w:type="dxa"/>
            <w:gridSpan w:val="2"/>
            <w:vAlign w:val="center"/>
          </w:tcPr>
          <w:p w:rsidR="00595158" w:rsidRDefault="00595158">
            <w:pPr>
              <w:jc w:val="center"/>
              <w:rPr>
                <w:rFonts w:ascii="仿宋" w:eastAsia="仿宋" w:hAnsi="仿宋" w:cs="仿宋"/>
                <w:szCs w:val="21"/>
              </w:rPr>
            </w:pPr>
          </w:p>
        </w:tc>
      </w:tr>
      <w:tr w:rsidR="00595158">
        <w:trPr>
          <w:trHeight w:val="397"/>
        </w:trPr>
        <w:tc>
          <w:tcPr>
            <w:tcW w:w="1985" w:type="dxa"/>
            <w:vMerge/>
            <w:vAlign w:val="center"/>
          </w:tcPr>
          <w:p w:rsidR="00595158" w:rsidRDefault="00595158">
            <w:pPr>
              <w:jc w:val="center"/>
              <w:rPr>
                <w:rFonts w:ascii="仿宋" w:eastAsia="仿宋" w:hAnsi="仿宋" w:cs="仿宋"/>
                <w:szCs w:val="21"/>
              </w:rPr>
            </w:pPr>
          </w:p>
        </w:tc>
        <w:tc>
          <w:tcPr>
            <w:tcW w:w="1588" w:type="dxa"/>
            <w:gridSpan w:val="2"/>
            <w:vAlign w:val="center"/>
          </w:tcPr>
          <w:p w:rsidR="00595158" w:rsidRDefault="00595158">
            <w:pPr>
              <w:jc w:val="center"/>
              <w:rPr>
                <w:rFonts w:ascii="仿宋" w:eastAsia="仿宋" w:hAnsi="仿宋" w:cs="仿宋"/>
                <w:szCs w:val="21"/>
              </w:rPr>
            </w:pPr>
          </w:p>
        </w:tc>
        <w:tc>
          <w:tcPr>
            <w:tcW w:w="2502" w:type="dxa"/>
            <w:gridSpan w:val="5"/>
            <w:vAlign w:val="center"/>
          </w:tcPr>
          <w:p w:rsidR="00595158" w:rsidRDefault="00595158">
            <w:pPr>
              <w:jc w:val="center"/>
              <w:rPr>
                <w:rFonts w:ascii="仿宋" w:eastAsia="仿宋" w:hAnsi="仿宋" w:cs="仿宋"/>
                <w:szCs w:val="21"/>
              </w:rPr>
            </w:pPr>
          </w:p>
        </w:tc>
        <w:tc>
          <w:tcPr>
            <w:tcW w:w="2026" w:type="dxa"/>
            <w:gridSpan w:val="3"/>
            <w:vAlign w:val="center"/>
          </w:tcPr>
          <w:p w:rsidR="00595158" w:rsidRDefault="00595158">
            <w:pPr>
              <w:jc w:val="center"/>
              <w:rPr>
                <w:rFonts w:ascii="仿宋" w:eastAsia="仿宋" w:hAnsi="仿宋" w:cs="仿宋"/>
                <w:szCs w:val="21"/>
              </w:rPr>
            </w:pPr>
          </w:p>
        </w:tc>
        <w:tc>
          <w:tcPr>
            <w:tcW w:w="2031" w:type="dxa"/>
            <w:gridSpan w:val="2"/>
            <w:vAlign w:val="center"/>
          </w:tcPr>
          <w:p w:rsidR="00595158" w:rsidRDefault="00595158">
            <w:pPr>
              <w:jc w:val="center"/>
              <w:rPr>
                <w:rFonts w:ascii="仿宋" w:eastAsia="仿宋" w:hAnsi="仿宋" w:cs="仿宋"/>
                <w:szCs w:val="21"/>
              </w:rPr>
            </w:pPr>
          </w:p>
        </w:tc>
      </w:tr>
      <w:tr w:rsidR="00595158">
        <w:trPr>
          <w:trHeight w:val="104"/>
        </w:trPr>
        <w:tc>
          <w:tcPr>
            <w:tcW w:w="1985" w:type="dxa"/>
            <w:vAlign w:val="center"/>
          </w:tcPr>
          <w:p w:rsidR="00595158" w:rsidRDefault="00C7395A">
            <w:pPr>
              <w:jc w:val="center"/>
              <w:rPr>
                <w:rFonts w:ascii="仿宋" w:eastAsia="仿宋" w:hAnsi="仿宋" w:cs="仿宋"/>
                <w:szCs w:val="21"/>
              </w:rPr>
            </w:pPr>
            <w:r>
              <w:rPr>
                <w:rFonts w:ascii="仿宋" w:eastAsia="仿宋" w:hAnsi="仿宋" w:cs="仿宋" w:hint="eastAsia"/>
                <w:szCs w:val="21"/>
              </w:rPr>
              <w:t>单位类别</w:t>
            </w:r>
          </w:p>
        </w:tc>
        <w:tc>
          <w:tcPr>
            <w:tcW w:w="1902" w:type="dxa"/>
            <w:gridSpan w:val="3"/>
            <w:vAlign w:val="center"/>
          </w:tcPr>
          <w:p w:rsidR="00595158" w:rsidRDefault="00C7395A">
            <w:pPr>
              <w:jc w:val="center"/>
              <w:rPr>
                <w:rFonts w:ascii="仿宋" w:eastAsia="仿宋" w:hAnsi="仿宋" w:cs="仿宋"/>
                <w:szCs w:val="21"/>
              </w:rPr>
            </w:pPr>
            <w:r>
              <w:rPr>
                <w:rFonts w:ascii="仿宋" w:eastAsia="仿宋" w:hAnsi="仿宋" w:cs="仿宋" w:hint="eastAsia"/>
                <w:szCs w:val="21"/>
              </w:rPr>
              <w:t>单位名称</w:t>
            </w:r>
          </w:p>
        </w:tc>
        <w:tc>
          <w:tcPr>
            <w:tcW w:w="1177" w:type="dxa"/>
            <w:gridSpan w:val="2"/>
            <w:vAlign w:val="center"/>
          </w:tcPr>
          <w:p w:rsidR="00595158" w:rsidRDefault="00C7395A">
            <w:pPr>
              <w:jc w:val="center"/>
              <w:rPr>
                <w:rFonts w:ascii="仿宋" w:eastAsia="仿宋" w:hAnsi="仿宋" w:cs="仿宋"/>
                <w:szCs w:val="21"/>
              </w:rPr>
            </w:pPr>
            <w:r>
              <w:rPr>
                <w:rFonts w:ascii="仿宋" w:eastAsia="仿宋" w:hAnsi="仿宋" w:cs="仿宋" w:hint="eastAsia"/>
                <w:szCs w:val="21"/>
              </w:rPr>
              <w:t>资质等级</w:t>
            </w:r>
          </w:p>
        </w:tc>
        <w:tc>
          <w:tcPr>
            <w:tcW w:w="1688" w:type="dxa"/>
            <w:gridSpan w:val="3"/>
            <w:vAlign w:val="center"/>
          </w:tcPr>
          <w:p w:rsidR="00595158" w:rsidRDefault="00C7395A">
            <w:pPr>
              <w:jc w:val="center"/>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t>法定代表人</w:t>
            </w:r>
            <w:r>
              <w:rPr>
                <w:rFonts w:ascii="仿宋" w:eastAsia="仿宋" w:hAnsi="仿宋" w:cs="仿宋" w:hint="eastAsia"/>
                <w:szCs w:val="21"/>
              </w:rPr>
              <w:t>/</w:t>
            </w:r>
            <w:r>
              <w:rPr>
                <w:rFonts w:ascii="仿宋" w:eastAsia="仿宋" w:hAnsi="仿宋" w:cs="仿宋" w:hint="eastAsia"/>
                <w:szCs w:val="21"/>
              </w:rPr>
              <w:t>项目负责人</w:t>
            </w:r>
          </w:p>
        </w:tc>
        <w:tc>
          <w:tcPr>
            <w:tcW w:w="1689" w:type="dxa"/>
            <w:gridSpan w:val="3"/>
            <w:vAlign w:val="center"/>
          </w:tcPr>
          <w:p w:rsidR="00595158" w:rsidRDefault="00C7395A">
            <w:pPr>
              <w:jc w:val="center"/>
              <w:rPr>
                <w:rFonts w:ascii="仿宋" w:eastAsia="仿宋" w:hAnsi="仿宋" w:cs="仿宋"/>
                <w:szCs w:val="21"/>
              </w:rPr>
            </w:pPr>
            <w:r>
              <w:rPr>
                <w:rFonts w:ascii="仿宋" w:eastAsia="仿宋" w:hAnsi="仿宋" w:cs="仿宋" w:hint="eastAsia"/>
                <w:szCs w:val="21"/>
              </w:rPr>
              <w:t>联系人</w:t>
            </w:r>
          </w:p>
        </w:tc>
        <w:tc>
          <w:tcPr>
            <w:tcW w:w="1691" w:type="dxa"/>
            <w:vAlign w:val="center"/>
          </w:tcPr>
          <w:p w:rsidR="00595158" w:rsidRDefault="00C7395A">
            <w:pPr>
              <w:jc w:val="center"/>
              <w:rPr>
                <w:rFonts w:ascii="仿宋" w:eastAsia="仿宋" w:hAnsi="仿宋" w:cs="仿宋"/>
                <w:szCs w:val="21"/>
              </w:rPr>
            </w:pPr>
            <w:r>
              <w:rPr>
                <w:rFonts w:ascii="仿宋" w:eastAsia="仿宋" w:hAnsi="仿宋" w:cs="仿宋" w:hint="eastAsia"/>
                <w:szCs w:val="21"/>
              </w:rPr>
              <w:t>联系电话</w:t>
            </w:r>
          </w:p>
        </w:tc>
      </w:tr>
      <w:tr w:rsidR="00595158">
        <w:trPr>
          <w:trHeight w:val="104"/>
        </w:trPr>
        <w:tc>
          <w:tcPr>
            <w:tcW w:w="1985" w:type="dxa"/>
            <w:vAlign w:val="center"/>
          </w:tcPr>
          <w:p w:rsidR="00595158" w:rsidRDefault="00C7395A">
            <w:pPr>
              <w:jc w:val="center"/>
              <w:rPr>
                <w:rFonts w:ascii="仿宋" w:eastAsia="仿宋" w:hAnsi="仿宋" w:cs="仿宋"/>
                <w:szCs w:val="21"/>
              </w:rPr>
            </w:pPr>
            <w:r>
              <w:rPr>
                <w:rFonts w:ascii="仿宋" w:eastAsia="仿宋" w:hAnsi="仿宋" w:cs="仿宋" w:hint="eastAsia"/>
                <w:szCs w:val="21"/>
              </w:rPr>
              <w:t>代</w:t>
            </w:r>
            <w:r>
              <w:rPr>
                <w:rFonts w:ascii="仿宋" w:eastAsia="仿宋" w:hAnsi="仿宋" w:cs="仿宋" w:hint="eastAsia"/>
                <w:szCs w:val="21"/>
              </w:rPr>
              <w:t xml:space="preserve"> </w:t>
            </w:r>
            <w:r>
              <w:rPr>
                <w:rFonts w:ascii="仿宋" w:eastAsia="仿宋" w:hAnsi="仿宋" w:cs="仿宋" w:hint="eastAsia"/>
                <w:szCs w:val="21"/>
              </w:rPr>
              <w:t>建</w:t>
            </w:r>
            <w:r>
              <w:rPr>
                <w:rFonts w:ascii="仿宋" w:eastAsia="仿宋" w:hAnsi="仿宋" w:cs="仿宋" w:hint="eastAsia"/>
                <w:szCs w:val="21"/>
              </w:rPr>
              <w:t xml:space="preserve"> </w:t>
            </w:r>
            <w:r>
              <w:rPr>
                <w:rFonts w:ascii="仿宋" w:eastAsia="仿宋" w:hAnsi="仿宋" w:cs="仿宋" w:hint="eastAsia"/>
                <w:szCs w:val="21"/>
              </w:rPr>
              <w:t>单</w:t>
            </w:r>
            <w:r>
              <w:rPr>
                <w:rFonts w:ascii="仿宋" w:eastAsia="仿宋" w:hAnsi="仿宋" w:cs="仿宋" w:hint="eastAsia"/>
                <w:szCs w:val="21"/>
              </w:rPr>
              <w:t xml:space="preserve"> </w:t>
            </w:r>
            <w:r>
              <w:rPr>
                <w:rFonts w:ascii="仿宋" w:eastAsia="仿宋" w:hAnsi="仿宋" w:cs="仿宋" w:hint="eastAsia"/>
                <w:szCs w:val="21"/>
              </w:rPr>
              <w:t>位</w:t>
            </w:r>
          </w:p>
        </w:tc>
        <w:tc>
          <w:tcPr>
            <w:tcW w:w="1902" w:type="dxa"/>
            <w:gridSpan w:val="3"/>
            <w:vAlign w:val="center"/>
          </w:tcPr>
          <w:p w:rsidR="00595158" w:rsidRDefault="00595158">
            <w:pPr>
              <w:jc w:val="center"/>
              <w:rPr>
                <w:rFonts w:ascii="仿宋" w:eastAsia="仿宋" w:hAnsi="仿宋" w:cs="仿宋"/>
                <w:szCs w:val="21"/>
              </w:rPr>
            </w:pPr>
          </w:p>
        </w:tc>
        <w:tc>
          <w:tcPr>
            <w:tcW w:w="1177" w:type="dxa"/>
            <w:gridSpan w:val="2"/>
            <w:vAlign w:val="center"/>
          </w:tcPr>
          <w:p w:rsidR="00595158" w:rsidRDefault="00595158">
            <w:pPr>
              <w:jc w:val="center"/>
              <w:rPr>
                <w:rFonts w:ascii="仿宋" w:eastAsia="仿宋" w:hAnsi="仿宋" w:cs="仿宋"/>
                <w:szCs w:val="21"/>
              </w:rPr>
            </w:pPr>
          </w:p>
        </w:tc>
        <w:tc>
          <w:tcPr>
            <w:tcW w:w="1688" w:type="dxa"/>
            <w:gridSpan w:val="3"/>
            <w:vAlign w:val="center"/>
          </w:tcPr>
          <w:p w:rsidR="00595158" w:rsidRDefault="00595158">
            <w:pPr>
              <w:jc w:val="center"/>
              <w:rPr>
                <w:rFonts w:ascii="仿宋" w:eastAsia="仿宋" w:hAnsi="仿宋" w:cs="仿宋"/>
                <w:szCs w:val="21"/>
              </w:rPr>
            </w:pPr>
          </w:p>
        </w:tc>
        <w:tc>
          <w:tcPr>
            <w:tcW w:w="1689" w:type="dxa"/>
            <w:gridSpan w:val="3"/>
            <w:vAlign w:val="center"/>
          </w:tcPr>
          <w:p w:rsidR="00595158" w:rsidRDefault="00595158">
            <w:pPr>
              <w:jc w:val="center"/>
              <w:rPr>
                <w:rFonts w:ascii="仿宋" w:eastAsia="仿宋" w:hAnsi="仿宋" w:cs="仿宋"/>
                <w:szCs w:val="21"/>
              </w:rPr>
            </w:pPr>
          </w:p>
        </w:tc>
        <w:tc>
          <w:tcPr>
            <w:tcW w:w="1691" w:type="dxa"/>
            <w:vAlign w:val="center"/>
          </w:tcPr>
          <w:p w:rsidR="00595158" w:rsidRDefault="00595158">
            <w:pPr>
              <w:jc w:val="center"/>
              <w:rPr>
                <w:rFonts w:ascii="仿宋" w:eastAsia="仿宋" w:hAnsi="仿宋" w:cs="仿宋"/>
                <w:szCs w:val="21"/>
              </w:rPr>
            </w:pPr>
          </w:p>
        </w:tc>
      </w:tr>
      <w:tr w:rsidR="00595158">
        <w:trPr>
          <w:trHeight w:val="104"/>
        </w:trPr>
        <w:tc>
          <w:tcPr>
            <w:tcW w:w="1985" w:type="dxa"/>
            <w:vAlign w:val="center"/>
          </w:tcPr>
          <w:p w:rsidR="00595158" w:rsidRDefault="00C7395A">
            <w:pPr>
              <w:jc w:val="center"/>
              <w:rPr>
                <w:rFonts w:ascii="仿宋" w:eastAsia="仿宋" w:hAnsi="仿宋" w:cs="仿宋"/>
                <w:szCs w:val="21"/>
              </w:rPr>
            </w:pPr>
            <w:r>
              <w:rPr>
                <w:rFonts w:ascii="仿宋" w:eastAsia="仿宋" w:hAnsi="仿宋" w:cs="仿宋" w:hint="eastAsia"/>
                <w:szCs w:val="21"/>
              </w:rPr>
              <w:t>施</w:t>
            </w:r>
            <w:r>
              <w:rPr>
                <w:rFonts w:ascii="仿宋" w:eastAsia="仿宋" w:hAnsi="仿宋" w:cs="仿宋" w:hint="eastAsia"/>
                <w:szCs w:val="21"/>
              </w:rPr>
              <w:t xml:space="preserve"> </w:t>
            </w:r>
            <w:r>
              <w:rPr>
                <w:rFonts w:ascii="仿宋" w:eastAsia="仿宋" w:hAnsi="仿宋" w:cs="仿宋" w:hint="eastAsia"/>
                <w:szCs w:val="21"/>
              </w:rPr>
              <w:t>工</w:t>
            </w:r>
            <w:r>
              <w:rPr>
                <w:rFonts w:ascii="仿宋" w:eastAsia="仿宋" w:hAnsi="仿宋" w:cs="仿宋" w:hint="eastAsia"/>
                <w:szCs w:val="21"/>
              </w:rPr>
              <w:t xml:space="preserve"> </w:t>
            </w:r>
            <w:r>
              <w:rPr>
                <w:rFonts w:ascii="仿宋" w:eastAsia="仿宋" w:hAnsi="仿宋" w:cs="仿宋" w:hint="eastAsia"/>
                <w:szCs w:val="21"/>
              </w:rPr>
              <w:t>单</w:t>
            </w:r>
            <w:r>
              <w:rPr>
                <w:rFonts w:ascii="仿宋" w:eastAsia="仿宋" w:hAnsi="仿宋" w:cs="仿宋" w:hint="eastAsia"/>
                <w:szCs w:val="21"/>
              </w:rPr>
              <w:t xml:space="preserve"> </w:t>
            </w:r>
            <w:r>
              <w:rPr>
                <w:rFonts w:ascii="仿宋" w:eastAsia="仿宋" w:hAnsi="仿宋" w:cs="仿宋" w:hint="eastAsia"/>
                <w:szCs w:val="21"/>
              </w:rPr>
              <w:t>位</w:t>
            </w:r>
          </w:p>
        </w:tc>
        <w:tc>
          <w:tcPr>
            <w:tcW w:w="1902" w:type="dxa"/>
            <w:gridSpan w:val="3"/>
            <w:vAlign w:val="center"/>
          </w:tcPr>
          <w:p w:rsidR="00595158" w:rsidRDefault="00595158">
            <w:pPr>
              <w:jc w:val="center"/>
              <w:rPr>
                <w:rFonts w:ascii="仿宋" w:eastAsia="仿宋" w:hAnsi="仿宋" w:cs="仿宋"/>
                <w:szCs w:val="21"/>
              </w:rPr>
            </w:pPr>
          </w:p>
        </w:tc>
        <w:tc>
          <w:tcPr>
            <w:tcW w:w="1177" w:type="dxa"/>
            <w:gridSpan w:val="2"/>
            <w:vAlign w:val="center"/>
          </w:tcPr>
          <w:p w:rsidR="00595158" w:rsidRDefault="00595158">
            <w:pPr>
              <w:jc w:val="center"/>
              <w:rPr>
                <w:rFonts w:ascii="仿宋" w:eastAsia="仿宋" w:hAnsi="仿宋" w:cs="仿宋"/>
                <w:szCs w:val="21"/>
              </w:rPr>
            </w:pPr>
          </w:p>
        </w:tc>
        <w:tc>
          <w:tcPr>
            <w:tcW w:w="1688" w:type="dxa"/>
            <w:gridSpan w:val="3"/>
            <w:vAlign w:val="center"/>
          </w:tcPr>
          <w:p w:rsidR="00595158" w:rsidRDefault="00595158">
            <w:pPr>
              <w:jc w:val="center"/>
              <w:rPr>
                <w:rFonts w:ascii="仿宋" w:eastAsia="仿宋" w:hAnsi="仿宋" w:cs="仿宋"/>
                <w:szCs w:val="21"/>
              </w:rPr>
            </w:pPr>
          </w:p>
        </w:tc>
        <w:tc>
          <w:tcPr>
            <w:tcW w:w="1689" w:type="dxa"/>
            <w:gridSpan w:val="3"/>
            <w:vAlign w:val="center"/>
          </w:tcPr>
          <w:p w:rsidR="00595158" w:rsidRDefault="00595158">
            <w:pPr>
              <w:jc w:val="center"/>
              <w:rPr>
                <w:rFonts w:ascii="仿宋" w:eastAsia="仿宋" w:hAnsi="仿宋" w:cs="仿宋"/>
                <w:szCs w:val="21"/>
              </w:rPr>
            </w:pPr>
          </w:p>
        </w:tc>
        <w:tc>
          <w:tcPr>
            <w:tcW w:w="1691" w:type="dxa"/>
            <w:vAlign w:val="center"/>
          </w:tcPr>
          <w:p w:rsidR="00595158" w:rsidRDefault="00595158">
            <w:pPr>
              <w:jc w:val="center"/>
              <w:rPr>
                <w:rFonts w:ascii="仿宋" w:eastAsia="仿宋" w:hAnsi="仿宋" w:cs="仿宋"/>
                <w:szCs w:val="21"/>
              </w:rPr>
            </w:pPr>
          </w:p>
        </w:tc>
      </w:tr>
      <w:tr w:rsidR="00595158">
        <w:trPr>
          <w:trHeight w:val="104"/>
        </w:trPr>
        <w:tc>
          <w:tcPr>
            <w:tcW w:w="1985" w:type="dxa"/>
            <w:vAlign w:val="center"/>
          </w:tcPr>
          <w:p w:rsidR="00595158" w:rsidRDefault="00C7395A">
            <w:pPr>
              <w:jc w:val="center"/>
              <w:rPr>
                <w:rFonts w:ascii="仿宋" w:eastAsia="仿宋" w:hAnsi="仿宋" w:cs="仿宋"/>
                <w:szCs w:val="21"/>
              </w:rPr>
            </w:pPr>
            <w:r>
              <w:rPr>
                <w:rFonts w:ascii="仿宋" w:eastAsia="仿宋" w:hAnsi="仿宋" w:cs="仿宋" w:hint="eastAsia"/>
                <w:szCs w:val="21"/>
              </w:rPr>
              <w:t>勘</w:t>
            </w:r>
            <w:r>
              <w:rPr>
                <w:rFonts w:ascii="仿宋" w:eastAsia="仿宋" w:hAnsi="仿宋" w:cs="仿宋" w:hint="eastAsia"/>
                <w:szCs w:val="21"/>
              </w:rPr>
              <w:t xml:space="preserve"> </w:t>
            </w:r>
            <w:r>
              <w:rPr>
                <w:rFonts w:ascii="仿宋" w:eastAsia="仿宋" w:hAnsi="仿宋" w:cs="仿宋" w:hint="eastAsia"/>
                <w:szCs w:val="21"/>
              </w:rPr>
              <w:t>察</w:t>
            </w:r>
            <w:r>
              <w:rPr>
                <w:rFonts w:ascii="仿宋" w:eastAsia="仿宋" w:hAnsi="仿宋" w:cs="仿宋" w:hint="eastAsia"/>
                <w:szCs w:val="21"/>
              </w:rPr>
              <w:t xml:space="preserve"> </w:t>
            </w:r>
            <w:r>
              <w:rPr>
                <w:rFonts w:ascii="仿宋" w:eastAsia="仿宋" w:hAnsi="仿宋" w:cs="仿宋" w:hint="eastAsia"/>
                <w:szCs w:val="21"/>
              </w:rPr>
              <w:t>单</w:t>
            </w:r>
            <w:r>
              <w:rPr>
                <w:rFonts w:ascii="仿宋" w:eastAsia="仿宋" w:hAnsi="仿宋" w:cs="仿宋" w:hint="eastAsia"/>
                <w:szCs w:val="21"/>
              </w:rPr>
              <w:t xml:space="preserve"> </w:t>
            </w:r>
            <w:r>
              <w:rPr>
                <w:rFonts w:ascii="仿宋" w:eastAsia="仿宋" w:hAnsi="仿宋" w:cs="仿宋" w:hint="eastAsia"/>
                <w:szCs w:val="21"/>
              </w:rPr>
              <w:t>位</w:t>
            </w:r>
            <w:r>
              <w:rPr>
                <w:rFonts w:ascii="仿宋" w:eastAsia="仿宋" w:hAnsi="仿宋" w:cs="仿宋" w:hint="eastAsia"/>
                <w:szCs w:val="21"/>
              </w:rPr>
              <w:t xml:space="preserve"> </w:t>
            </w:r>
          </w:p>
        </w:tc>
        <w:tc>
          <w:tcPr>
            <w:tcW w:w="1902" w:type="dxa"/>
            <w:gridSpan w:val="3"/>
            <w:vAlign w:val="center"/>
          </w:tcPr>
          <w:p w:rsidR="00595158" w:rsidRDefault="00595158">
            <w:pPr>
              <w:jc w:val="center"/>
              <w:rPr>
                <w:rFonts w:ascii="仿宋" w:eastAsia="仿宋" w:hAnsi="仿宋" w:cs="仿宋"/>
                <w:szCs w:val="21"/>
              </w:rPr>
            </w:pPr>
          </w:p>
        </w:tc>
        <w:tc>
          <w:tcPr>
            <w:tcW w:w="1177" w:type="dxa"/>
            <w:gridSpan w:val="2"/>
            <w:vAlign w:val="center"/>
          </w:tcPr>
          <w:p w:rsidR="00595158" w:rsidRDefault="00595158">
            <w:pPr>
              <w:jc w:val="center"/>
              <w:rPr>
                <w:rFonts w:ascii="仿宋" w:eastAsia="仿宋" w:hAnsi="仿宋" w:cs="仿宋"/>
                <w:szCs w:val="21"/>
              </w:rPr>
            </w:pPr>
          </w:p>
        </w:tc>
        <w:tc>
          <w:tcPr>
            <w:tcW w:w="1688" w:type="dxa"/>
            <w:gridSpan w:val="3"/>
            <w:vAlign w:val="center"/>
          </w:tcPr>
          <w:p w:rsidR="00595158" w:rsidRDefault="00595158">
            <w:pPr>
              <w:jc w:val="center"/>
              <w:rPr>
                <w:rFonts w:ascii="仿宋" w:eastAsia="仿宋" w:hAnsi="仿宋" w:cs="仿宋"/>
                <w:szCs w:val="21"/>
              </w:rPr>
            </w:pPr>
          </w:p>
        </w:tc>
        <w:tc>
          <w:tcPr>
            <w:tcW w:w="1689" w:type="dxa"/>
            <w:gridSpan w:val="3"/>
            <w:vAlign w:val="center"/>
          </w:tcPr>
          <w:p w:rsidR="00595158" w:rsidRDefault="00595158">
            <w:pPr>
              <w:jc w:val="center"/>
              <w:rPr>
                <w:rFonts w:ascii="仿宋" w:eastAsia="仿宋" w:hAnsi="仿宋" w:cs="仿宋"/>
                <w:szCs w:val="21"/>
              </w:rPr>
            </w:pPr>
          </w:p>
        </w:tc>
        <w:tc>
          <w:tcPr>
            <w:tcW w:w="1691" w:type="dxa"/>
            <w:vAlign w:val="center"/>
          </w:tcPr>
          <w:p w:rsidR="00595158" w:rsidRDefault="00595158">
            <w:pPr>
              <w:jc w:val="center"/>
              <w:rPr>
                <w:rFonts w:ascii="仿宋" w:eastAsia="仿宋" w:hAnsi="仿宋" w:cs="仿宋"/>
                <w:szCs w:val="21"/>
              </w:rPr>
            </w:pPr>
          </w:p>
        </w:tc>
      </w:tr>
      <w:tr w:rsidR="00595158">
        <w:trPr>
          <w:trHeight w:val="104"/>
        </w:trPr>
        <w:tc>
          <w:tcPr>
            <w:tcW w:w="1985" w:type="dxa"/>
            <w:vAlign w:val="center"/>
          </w:tcPr>
          <w:p w:rsidR="00595158" w:rsidRDefault="00C7395A">
            <w:pPr>
              <w:jc w:val="center"/>
              <w:rPr>
                <w:rFonts w:ascii="仿宋" w:eastAsia="仿宋" w:hAnsi="仿宋" w:cs="仿宋"/>
                <w:szCs w:val="21"/>
              </w:rPr>
            </w:pPr>
            <w:r>
              <w:rPr>
                <w:rFonts w:ascii="仿宋" w:eastAsia="仿宋" w:hAnsi="仿宋" w:cs="仿宋" w:hint="eastAsia"/>
                <w:szCs w:val="21"/>
              </w:rPr>
              <w:t>设</w:t>
            </w:r>
            <w:r>
              <w:rPr>
                <w:rFonts w:ascii="仿宋" w:eastAsia="仿宋" w:hAnsi="仿宋" w:cs="仿宋" w:hint="eastAsia"/>
                <w:szCs w:val="21"/>
              </w:rPr>
              <w:t xml:space="preserve"> </w:t>
            </w:r>
            <w:r>
              <w:rPr>
                <w:rFonts w:ascii="仿宋" w:eastAsia="仿宋" w:hAnsi="仿宋" w:cs="仿宋" w:hint="eastAsia"/>
                <w:szCs w:val="21"/>
              </w:rPr>
              <w:t>计</w:t>
            </w:r>
            <w:r>
              <w:rPr>
                <w:rFonts w:ascii="仿宋" w:eastAsia="仿宋" w:hAnsi="仿宋" w:cs="仿宋" w:hint="eastAsia"/>
                <w:szCs w:val="21"/>
              </w:rPr>
              <w:t xml:space="preserve"> </w:t>
            </w:r>
            <w:r>
              <w:rPr>
                <w:rFonts w:ascii="仿宋" w:eastAsia="仿宋" w:hAnsi="仿宋" w:cs="仿宋" w:hint="eastAsia"/>
                <w:szCs w:val="21"/>
              </w:rPr>
              <w:t>单</w:t>
            </w:r>
            <w:r>
              <w:rPr>
                <w:rFonts w:ascii="仿宋" w:eastAsia="仿宋" w:hAnsi="仿宋" w:cs="仿宋" w:hint="eastAsia"/>
                <w:szCs w:val="21"/>
              </w:rPr>
              <w:t xml:space="preserve"> </w:t>
            </w:r>
            <w:r>
              <w:rPr>
                <w:rFonts w:ascii="仿宋" w:eastAsia="仿宋" w:hAnsi="仿宋" w:cs="仿宋" w:hint="eastAsia"/>
                <w:szCs w:val="21"/>
              </w:rPr>
              <w:t>位</w:t>
            </w:r>
          </w:p>
        </w:tc>
        <w:tc>
          <w:tcPr>
            <w:tcW w:w="1902" w:type="dxa"/>
            <w:gridSpan w:val="3"/>
            <w:vAlign w:val="center"/>
          </w:tcPr>
          <w:p w:rsidR="00595158" w:rsidRDefault="00595158">
            <w:pPr>
              <w:jc w:val="center"/>
              <w:rPr>
                <w:rFonts w:ascii="仿宋" w:eastAsia="仿宋" w:hAnsi="仿宋" w:cs="仿宋"/>
                <w:szCs w:val="21"/>
              </w:rPr>
            </w:pPr>
          </w:p>
        </w:tc>
        <w:tc>
          <w:tcPr>
            <w:tcW w:w="1177" w:type="dxa"/>
            <w:gridSpan w:val="2"/>
            <w:vAlign w:val="center"/>
          </w:tcPr>
          <w:p w:rsidR="00595158" w:rsidRDefault="00595158">
            <w:pPr>
              <w:jc w:val="center"/>
              <w:rPr>
                <w:rFonts w:ascii="仿宋" w:eastAsia="仿宋" w:hAnsi="仿宋" w:cs="仿宋"/>
                <w:szCs w:val="21"/>
              </w:rPr>
            </w:pPr>
          </w:p>
        </w:tc>
        <w:tc>
          <w:tcPr>
            <w:tcW w:w="1688" w:type="dxa"/>
            <w:gridSpan w:val="3"/>
            <w:vAlign w:val="center"/>
          </w:tcPr>
          <w:p w:rsidR="00595158" w:rsidRDefault="00595158">
            <w:pPr>
              <w:jc w:val="center"/>
              <w:rPr>
                <w:rFonts w:ascii="仿宋" w:eastAsia="仿宋" w:hAnsi="仿宋" w:cs="仿宋"/>
                <w:szCs w:val="21"/>
              </w:rPr>
            </w:pPr>
          </w:p>
        </w:tc>
        <w:tc>
          <w:tcPr>
            <w:tcW w:w="1689" w:type="dxa"/>
            <w:gridSpan w:val="3"/>
            <w:vAlign w:val="center"/>
          </w:tcPr>
          <w:p w:rsidR="00595158" w:rsidRDefault="00595158">
            <w:pPr>
              <w:jc w:val="center"/>
              <w:rPr>
                <w:rFonts w:ascii="仿宋" w:eastAsia="仿宋" w:hAnsi="仿宋" w:cs="仿宋"/>
                <w:szCs w:val="21"/>
              </w:rPr>
            </w:pPr>
          </w:p>
        </w:tc>
        <w:tc>
          <w:tcPr>
            <w:tcW w:w="1691" w:type="dxa"/>
            <w:vAlign w:val="center"/>
          </w:tcPr>
          <w:p w:rsidR="00595158" w:rsidRDefault="00595158">
            <w:pPr>
              <w:jc w:val="center"/>
              <w:rPr>
                <w:rFonts w:ascii="仿宋" w:eastAsia="仿宋" w:hAnsi="仿宋" w:cs="仿宋"/>
                <w:szCs w:val="21"/>
              </w:rPr>
            </w:pPr>
          </w:p>
        </w:tc>
      </w:tr>
      <w:tr w:rsidR="00595158">
        <w:trPr>
          <w:trHeight w:val="104"/>
        </w:trPr>
        <w:tc>
          <w:tcPr>
            <w:tcW w:w="1985" w:type="dxa"/>
            <w:vAlign w:val="center"/>
          </w:tcPr>
          <w:p w:rsidR="00595158" w:rsidRDefault="00C7395A">
            <w:pPr>
              <w:jc w:val="center"/>
              <w:rPr>
                <w:rFonts w:ascii="仿宋" w:eastAsia="仿宋" w:hAnsi="仿宋" w:cs="仿宋"/>
                <w:szCs w:val="21"/>
              </w:rPr>
            </w:pPr>
            <w:r>
              <w:rPr>
                <w:rFonts w:ascii="仿宋" w:eastAsia="仿宋" w:hAnsi="仿宋" w:cs="仿宋" w:hint="eastAsia"/>
                <w:szCs w:val="21"/>
              </w:rPr>
              <w:t>监</w:t>
            </w:r>
            <w:r>
              <w:rPr>
                <w:rFonts w:ascii="仿宋" w:eastAsia="仿宋" w:hAnsi="仿宋" w:cs="仿宋" w:hint="eastAsia"/>
                <w:szCs w:val="21"/>
              </w:rPr>
              <w:t xml:space="preserve"> </w:t>
            </w:r>
            <w:r>
              <w:rPr>
                <w:rFonts w:ascii="仿宋" w:eastAsia="仿宋" w:hAnsi="仿宋" w:cs="仿宋" w:hint="eastAsia"/>
                <w:szCs w:val="21"/>
              </w:rPr>
              <w:t>理</w:t>
            </w:r>
            <w:r>
              <w:rPr>
                <w:rFonts w:ascii="仿宋" w:eastAsia="仿宋" w:hAnsi="仿宋" w:cs="仿宋" w:hint="eastAsia"/>
                <w:szCs w:val="21"/>
              </w:rPr>
              <w:t xml:space="preserve"> </w:t>
            </w:r>
            <w:r>
              <w:rPr>
                <w:rFonts w:ascii="仿宋" w:eastAsia="仿宋" w:hAnsi="仿宋" w:cs="仿宋" w:hint="eastAsia"/>
                <w:szCs w:val="21"/>
              </w:rPr>
              <w:t>单</w:t>
            </w:r>
            <w:r>
              <w:rPr>
                <w:rFonts w:ascii="仿宋" w:eastAsia="仿宋" w:hAnsi="仿宋" w:cs="仿宋" w:hint="eastAsia"/>
                <w:szCs w:val="21"/>
              </w:rPr>
              <w:t xml:space="preserve"> </w:t>
            </w:r>
            <w:r>
              <w:rPr>
                <w:rFonts w:ascii="仿宋" w:eastAsia="仿宋" w:hAnsi="仿宋" w:cs="仿宋" w:hint="eastAsia"/>
                <w:szCs w:val="21"/>
              </w:rPr>
              <w:t>位</w:t>
            </w:r>
          </w:p>
        </w:tc>
        <w:tc>
          <w:tcPr>
            <w:tcW w:w="1902" w:type="dxa"/>
            <w:gridSpan w:val="3"/>
            <w:vAlign w:val="center"/>
          </w:tcPr>
          <w:p w:rsidR="00595158" w:rsidRDefault="00595158">
            <w:pPr>
              <w:jc w:val="center"/>
              <w:rPr>
                <w:rFonts w:ascii="仿宋" w:eastAsia="仿宋" w:hAnsi="仿宋" w:cs="仿宋"/>
                <w:szCs w:val="21"/>
              </w:rPr>
            </w:pPr>
          </w:p>
        </w:tc>
        <w:tc>
          <w:tcPr>
            <w:tcW w:w="1177" w:type="dxa"/>
            <w:gridSpan w:val="2"/>
            <w:vAlign w:val="center"/>
          </w:tcPr>
          <w:p w:rsidR="00595158" w:rsidRDefault="00595158">
            <w:pPr>
              <w:jc w:val="center"/>
              <w:rPr>
                <w:rFonts w:ascii="仿宋" w:eastAsia="仿宋" w:hAnsi="仿宋" w:cs="仿宋"/>
                <w:szCs w:val="21"/>
              </w:rPr>
            </w:pPr>
          </w:p>
        </w:tc>
        <w:tc>
          <w:tcPr>
            <w:tcW w:w="1688" w:type="dxa"/>
            <w:gridSpan w:val="3"/>
            <w:vAlign w:val="center"/>
          </w:tcPr>
          <w:p w:rsidR="00595158" w:rsidRDefault="00595158">
            <w:pPr>
              <w:jc w:val="center"/>
              <w:rPr>
                <w:rFonts w:ascii="仿宋" w:eastAsia="仿宋" w:hAnsi="仿宋" w:cs="仿宋"/>
                <w:szCs w:val="21"/>
              </w:rPr>
            </w:pPr>
          </w:p>
        </w:tc>
        <w:tc>
          <w:tcPr>
            <w:tcW w:w="1689" w:type="dxa"/>
            <w:gridSpan w:val="3"/>
            <w:vAlign w:val="center"/>
          </w:tcPr>
          <w:p w:rsidR="00595158" w:rsidRDefault="00595158">
            <w:pPr>
              <w:jc w:val="center"/>
              <w:rPr>
                <w:rFonts w:ascii="仿宋" w:eastAsia="仿宋" w:hAnsi="仿宋" w:cs="仿宋"/>
                <w:szCs w:val="21"/>
              </w:rPr>
            </w:pPr>
          </w:p>
        </w:tc>
        <w:tc>
          <w:tcPr>
            <w:tcW w:w="1691" w:type="dxa"/>
            <w:vAlign w:val="center"/>
          </w:tcPr>
          <w:p w:rsidR="00595158" w:rsidRDefault="00595158">
            <w:pPr>
              <w:jc w:val="center"/>
              <w:rPr>
                <w:rFonts w:ascii="仿宋" w:eastAsia="仿宋" w:hAnsi="仿宋" w:cs="仿宋"/>
                <w:szCs w:val="21"/>
              </w:rPr>
            </w:pPr>
          </w:p>
        </w:tc>
      </w:tr>
      <w:tr w:rsidR="00595158">
        <w:trPr>
          <w:trHeight w:val="104"/>
        </w:trPr>
        <w:tc>
          <w:tcPr>
            <w:tcW w:w="1985" w:type="dxa"/>
            <w:vAlign w:val="center"/>
          </w:tcPr>
          <w:p w:rsidR="00595158" w:rsidRDefault="00C7395A">
            <w:pPr>
              <w:jc w:val="center"/>
              <w:rPr>
                <w:rFonts w:ascii="仿宋" w:eastAsia="仿宋" w:hAnsi="仿宋" w:cs="仿宋"/>
                <w:szCs w:val="21"/>
              </w:rPr>
            </w:pPr>
            <w:r>
              <w:rPr>
                <w:rFonts w:ascii="仿宋" w:eastAsia="仿宋" w:hAnsi="仿宋" w:cs="仿宋" w:hint="eastAsia"/>
                <w:szCs w:val="21"/>
              </w:rPr>
              <w:t>消防技术服务机构</w:t>
            </w:r>
          </w:p>
        </w:tc>
        <w:tc>
          <w:tcPr>
            <w:tcW w:w="1902" w:type="dxa"/>
            <w:gridSpan w:val="3"/>
            <w:vAlign w:val="center"/>
          </w:tcPr>
          <w:p w:rsidR="00595158" w:rsidRDefault="00595158">
            <w:pPr>
              <w:jc w:val="center"/>
              <w:rPr>
                <w:rFonts w:ascii="仿宋" w:eastAsia="仿宋" w:hAnsi="仿宋" w:cs="仿宋"/>
                <w:szCs w:val="21"/>
              </w:rPr>
            </w:pPr>
          </w:p>
        </w:tc>
        <w:tc>
          <w:tcPr>
            <w:tcW w:w="1177" w:type="dxa"/>
            <w:gridSpan w:val="2"/>
            <w:vAlign w:val="center"/>
          </w:tcPr>
          <w:p w:rsidR="00595158" w:rsidRDefault="00595158">
            <w:pPr>
              <w:jc w:val="center"/>
              <w:rPr>
                <w:rFonts w:ascii="仿宋" w:eastAsia="仿宋" w:hAnsi="仿宋" w:cs="仿宋"/>
                <w:szCs w:val="21"/>
              </w:rPr>
            </w:pPr>
          </w:p>
        </w:tc>
        <w:tc>
          <w:tcPr>
            <w:tcW w:w="1688" w:type="dxa"/>
            <w:gridSpan w:val="3"/>
            <w:vAlign w:val="center"/>
          </w:tcPr>
          <w:p w:rsidR="00595158" w:rsidRDefault="00595158">
            <w:pPr>
              <w:jc w:val="center"/>
              <w:rPr>
                <w:rFonts w:ascii="仿宋" w:eastAsia="仿宋" w:hAnsi="仿宋" w:cs="仿宋"/>
                <w:szCs w:val="21"/>
              </w:rPr>
            </w:pPr>
          </w:p>
        </w:tc>
        <w:tc>
          <w:tcPr>
            <w:tcW w:w="1689" w:type="dxa"/>
            <w:gridSpan w:val="3"/>
            <w:vAlign w:val="center"/>
          </w:tcPr>
          <w:p w:rsidR="00595158" w:rsidRDefault="00595158">
            <w:pPr>
              <w:jc w:val="center"/>
              <w:rPr>
                <w:rFonts w:ascii="仿宋" w:eastAsia="仿宋" w:hAnsi="仿宋" w:cs="仿宋"/>
                <w:szCs w:val="21"/>
              </w:rPr>
            </w:pPr>
          </w:p>
        </w:tc>
        <w:tc>
          <w:tcPr>
            <w:tcW w:w="1691" w:type="dxa"/>
            <w:vAlign w:val="center"/>
          </w:tcPr>
          <w:p w:rsidR="00595158" w:rsidRDefault="00595158">
            <w:pPr>
              <w:jc w:val="center"/>
              <w:rPr>
                <w:rFonts w:ascii="仿宋" w:eastAsia="仿宋" w:hAnsi="仿宋" w:cs="仿宋"/>
                <w:szCs w:val="21"/>
              </w:rPr>
            </w:pPr>
          </w:p>
        </w:tc>
      </w:tr>
    </w:tbl>
    <w:tbl>
      <w:tblPr>
        <w:tblStyle w:val="a9"/>
        <w:tblpPr w:leftFromText="180" w:rightFromText="180" w:vertAnchor="text" w:horzAnchor="page" w:tblpX="985" w:tblpY="1"/>
        <w:tblOverlap w:val="never"/>
        <w:tblW w:w="10132" w:type="dxa"/>
        <w:tblLayout w:type="fixed"/>
        <w:tblLook w:val="04A0" w:firstRow="1" w:lastRow="0" w:firstColumn="1" w:lastColumn="0" w:noHBand="0" w:noVBand="1"/>
      </w:tblPr>
      <w:tblGrid>
        <w:gridCol w:w="1262"/>
        <w:gridCol w:w="154"/>
        <w:gridCol w:w="575"/>
        <w:gridCol w:w="736"/>
        <w:gridCol w:w="1160"/>
        <w:gridCol w:w="974"/>
        <w:gridCol w:w="916"/>
        <w:gridCol w:w="975"/>
        <w:gridCol w:w="975"/>
        <w:gridCol w:w="714"/>
        <w:gridCol w:w="289"/>
        <w:gridCol w:w="661"/>
        <w:gridCol w:w="741"/>
      </w:tblGrid>
      <w:tr w:rsidR="00595158">
        <w:trPr>
          <w:trHeight w:val="1107"/>
        </w:trPr>
        <w:tc>
          <w:tcPr>
            <w:tcW w:w="3887" w:type="dxa"/>
            <w:gridSpan w:val="5"/>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lastRenderedPageBreak/>
              <w:t>《特殊建设工程消防设计审查意见书》</w:t>
            </w:r>
            <w:r>
              <w:rPr>
                <w:rFonts w:ascii="仿宋" w:eastAsia="仿宋" w:hAnsi="仿宋" w:cs="仿宋" w:hint="eastAsia"/>
                <w:szCs w:val="21"/>
              </w:rPr>
              <w:t>文号（审查意见为合格的）</w:t>
            </w:r>
          </w:p>
        </w:tc>
        <w:tc>
          <w:tcPr>
            <w:tcW w:w="2865" w:type="dxa"/>
            <w:gridSpan w:val="3"/>
            <w:shd w:val="clear" w:color="auto" w:fill="auto"/>
            <w:vAlign w:val="center"/>
          </w:tcPr>
          <w:p w:rsidR="00595158" w:rsidRDefault="00595158">
            <w:pPr>
              <w:jc w:val="center"/>
              <w:rPr>
                <w:rFonts w:ascii="仿宋" w:eastAsia="仿宋" w:hAnsi="仿宋" w:cs="仿宋"/>
                <w:szCs w:val="21"/>
              </w:rPr>
            </w:pPr>
          </w:p>
          <w:p w:rsidR="00595158" w:rsidRDefault="00595158">
            <w:pPr>
              <w:jc w:val="center"/>
              <w:rPr>
                <w:rFonts w:ascii="仿宋" w:eastAsia="仿宋" w:hAnsi="仿宋" w:cs="仿宋"/>
                <w:szCs w:val="21"/>
              </w:rPr>
            </w:pPr>
          </w:p>
          <w:p w:rsidR="00595158" w:rsidRDefault="00595158">
            <w:pPr>
              <w:jc w:val="center"/>
              <w:rPr>
                <w:rFonts w:ascii="仿宋" w:eastAsia="仿宋" w:hAnsi="仿宋" w:cs="仿宋"/>
                <w:szCs w:val="21"/>
              </w:rPr>
            </w:pPr>
          </w:p>
          <w:p w:rsidR="00595158" w:rsidRDefault="00595158">
            <w:pPr>
              <w:jc w:val="center"/>
              <w:rPr>
                <w:rFonts w:ascii="仿宋" w:eastAsia="仿宋" w:hAnsi="仿宋" w:cs="仿宋"/>
                <w:szCs w:val="21"/>
              </w:rPr>
            </w:pPr>
          </w:p>
          <w:p w:rsidR="00595158" w:rsidRDefault="00595158">
            <w:pPr>
              <w:jc w:val="center"/>
              <w:rPr>
                <w:rFonts w:ascii="仿宋" w:eastAsia="仿宋" w:hAnsi="仿宋" w:cs="仿宋"/>
                <w:szCs w:val="21"/>
              </w:rPr>
            </w:pPr>
          </w:p>
        </w:tc>
        <w:tc>
          <w:tcPr>
            <w:tcW w:w="1689" w:type="dxa"/>
            <w:gridSpan w:val="2"/>
            <w:vAlign w:val="center"/>
          </w:tcPr>
          <w:p w:rsidR="00595158" w:rsidRDefault="00C7395A">
            <w:pPr>
              <w:jc w:val="center"/>
              <w:rPr>
                <w:rFonts w:ascii="仿宋" w:eastAsia="仿宋" w:hAnsi="仿宋" w:cs="仿宋"/>
                <w:szCs w:val="21"/>
              </w:rPr>
            </w:pPr>
            <w:r>
              <w:rPr>
                <w:rFonts w:ascii="仿宋" w:eastAsia="仿宋" w:hAnsi="仿宋" w:cs="仿宋" w:hint="eastAsia"/>
                <w:szCs w:val="21"/>
              </w:rPr>
              <w:t>审查合格日期</w:t>
            </w:r>
          </w:p>
        </w:tc>
        <w:tc>
          <w:tcPr>
            <w:tcW w:w="1691" w:type="dxa"/>
            <w:gridSpan w:val="3"/>
            <w:vAlign w:val="center"/>
          </w:tcPr>
          <w:p w:rsidR="00595158" w:rsidRDefault="00595158">
            <w:pPr>
              <w:jc w:val="center"/>
              <w:rPr>
                <w:rFonts w:ascii="仿宋" w:eastAsia="仿宋" w:hAnsi="仿宋" w:cs="仿宋"/>
                <w:szCs w:val="21"/>
              </w:rPr>
            </w:pPr>
          </w:p>
        </w:tc>
      </w:tr>
      <w:tr w:rsidR="00595158">
        <w:trPr>
          <w:trHeight w:val="691"/>
        </w:trPr>
        <w:tc>
          <w:tcPr>
            <w:tcW w:w="1262" w:type="dxa"/>
            <w:vMerge w:val="restart"/>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建筑名称</w:t>
            </w:r>
          </w:p>
        </w:tc>
        <w:tc>
          <w:tcPr>
            <w:tcW w:w="729" w:type="dxa"/>
            <w:gridSpan w:val="2"/>
            <w:vMerge w:val="restart"/>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结构类型</w:t>
            </w:r>
          </w:p>
        </w:tc>
        <w:tc>
          <w:tcPr>
            <w:tcW w:w="736" w:type="dxa"/>
            <w:vMerge w:val="restart"/>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使用性质</w:t>
            </w:r>
          </w:p>
        </w:tc>
        <w:tc>
          <w:tcPr>
            <w:tcW w:w="1160" w:type="dxa"/>
            <w:vMerge w:val="restart"/>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耐火等级</w:t>
            </w:r>
          </w:p>
        </w:tc>
        <w:tc>
          <w:tcPr>
            <w:tcW w:w="1890" w:type="dxa"/>
            <w:gridSpan w:val="2"/>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层数</w:t>
            </w:r>
          </w:p>
        </w:tc>
        <w:tc>
          <w:tcPr>
            <w:tcW w:w="975" w:type="dxa"/>
            <w:vMerge w:val="restart"/>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高度（</w:t>
            </w:r>
            <w:r>
              <w:rPr>
                <w:rFonts w:ascii="仿宋" w:eastAsia="仿宋" w:hAnsi="仿宋" w:cs="仿宋" w:hint="eastAsia"/>
                <w:szCs w:val="21"/>
              </w:rPr>
              <w:t>m</w:t>
            </w:r>
            <w:r>
              <w:rPr>
                <w:rFonts w:ascii="仿宋" w:eastAsia="仿宋" w:hAnsi="仿宋" w:cs="仿宋" w:hint="eastAsia"/>
                <w:szCs w:val="21"/>
              </w:rPr>
              <w:t>）</w:t>
            </w:r>
          </w:p>
        </w:tc>
        <w:tc>
          <w:tcPr>
            <w:tcW w:w="975" w:type="dxa"/>
            <w:vMerge w:val="restart"/>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长度（</w:t>
            </w:r>
            <w:r>
              <w:rPr>
                <w:rFonts w:ascii="仿宋" w:eastAsia="仿宋" w:hAnsi="仿宋" w:cs="仿宋" w:hint="eastAsia"/>
                <w:szCs w:val="21"/>
              </w:rPr>
              <w:t>m</w:t>
            </w:r>
            <w:r>
              <w:rPr>
                <w:rFonts w:ascii="仿宋" w:eastAsia="仿宋" w:hAnsi="仿宋" w:cs="仿宋" w:hint="eastAsia"/>
                <w:szCs w:val="21"/>
              </w:rPr>
              <w:t>）</w:t>
            </w:r>
          </w:p>
        </w:tc>
        <w:tc>
          <w:tcPr>
            <w:tcW w:w="1003" w:type="dxa"/>
            <w:gridSpan w:val="2"/>
            <w:vMerge w:val="restart"/>
            <w:vAlign w:val="center"/>
          </w:tcPr>
          <w:p w:rsidR="00595158" w:rsidRDefault="00C7395A">
            <w:pPr>
              <w:jc w:val="center"/>
              <w:rPr>
                <w:rFonts w:ascii="仿宋" w:eastAsia="仿宋" w:hAnsi="仿宋" w:cs="仿宋"/>
                <w:szCs w:val="21"/>
              </w:rPr>
            </w:pPr>
            <w:r>
              <w:rPr>
                <w:rFonts w:ascii="仿宋" w:eastAsia="仿宋" w:hAnsi="仿宋" w:cs="仿宋" w:hint="eastAsia"/>
                <w:szCs w:val="21"/>
              </w:rPr>
              <w:t>占地面积（㎡）</w:t>
            </w:r>
          </w:p>
        </w:tc>
        <w:tc>
          <w:tcPr>
            <w:tcW w:w="1402" w:type="dxa"/>
            <w:gridSpan w:val="2"/>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建筑面积（㎡）</w:t>
            </w:r>
          </w:p>
        </w:tc>
      </w:tr>
      <w:tr w:rsidR="00595158">
        <w:trPr>
          <w:trHeight w:val="327"/>
        </w:trPr>
        <w:tc>
          <w:tcPr>
            <w:tcW w:w="1262" w:type="dxa"/>
            <w:vMerge/>
            <w:shd w:val="clear" w:color="auto" w:fill="auto"/>
            <w:vAlign w:val="center"/>
          </w:tcPr>
          <w:p w:rsidR="00595158" w:rsidRDefault="00595158">
            <w:pPr>
              <w:jc w:val="center"/>
              <w:rPr>
                <w:rFonts w:ascii="仿宋" w:eastAsia="仿宋" w:hAnsi="仿宋" w:cs="仿宋"/>
                <w:szCs w:val="21"/>
              </w:rPr>
            </w:pPr>
          </w:p>
        </w:tc>
        <w:tc>
          <w:tcPr>
            <w:tcW w:w="729" w:type="dxa"/>
            <w:gridSpan w:val="2"/>
            <w:vMerge/>
            <w:shd w:val="clear" w:color="auto" w:fill="auto"/>
            <w:vAlign w:val="center"/>
          </w:tcPr>
          <w:p w:rsidR="00595158" w:rsidRDefault="00595158">
            <w:pPr>
              <w:jc w:val="center"/>
              <w:rPr>
                <w:rFonts w:ascii="仿宋" w:eastAsia="仿宋" w:hAnsi="仿宋" w:cs="仿宋"/>
                <w:szCs w:val="21"/>
              </w:rPr>
            </w:pPr>
          </w:p>
        </w:tc>
        <w:tc>
          <w:tcPr>
            <w:tcW w:w="736" w:type="dxa"/>
            <w:vMerge/>
            <w:shd w:val="clear" w:color="auto" w:fill="auto"/>
            <w:vAlign w:val="center"/>
          </w:tcPr>
          <w:p w:rsidR="00595158" w:rsidRDefault="00595158">
            <w:pPr>
              <w:jc w:val="center"/>
              <w:rPr>
                <w:rFonts w:ascii="仿宋" w:eastAsia="仿宋" w:hAnsi="仿宋" w:cs="仿宋"/>
                <w:szCs w:val="21"/>
              </w:rPr>
            </w:pPr>
          </w:p>
        </w:tc>
        <w:tc>
          <w:tcPr>
            <w:tcW w:w="1160" w:type="dxa"/>
            <w:vMerge/>
            <w:shd w:val="clear" w:color="auto" w:fill="auto"/>
            <w:vAlign w:val="center"/>
          </w:tcPr>
          <w:p w:rsidR="00595158" w:rsidRDefault="00595158">
            <w:pPr>
              <w:jc w:val="center"/>
              <w:rPr>
                <w:rFonts w:ascii="仿宋" w:eastAsia="仿宋" w:hAnsi="仿宋" w:cs="仿宋"/>
                <w:szCs w:val="21"/>
              </w:rPr>
            </w:pPr>
          </w:p>
        </w:tc>
        <w:tc>
          <w:tcPr>
            <w:tcW w:w="974" w:type="dxa"/>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地上</w:t>
            </w:r>
          </w:p>
        </w:tc>
        <w:tc>
          <w:tcPr>
            <w:tcW w:w="916" w:type="dxa"/>
            <w:vAlign w:val="center"/>
          </w:tcPr>
          <w:p w:rsidR="00595158" w:rsidRDefault="00C7395A">
            <w:pPr>
              <w:jc w:val="center"/>
              <w:rPr>
                <w:rFonts w:ascii="仿宋" w:eastAsia="仿宋" w:hAnsi="仿宋" w:cs="仿宋"/>
                <w:szCs w:val="21"/>
              </w:rPr>
            </w:pPr>
            <w:r>
              <w:rPr>
                <w:rFonts w:ascii="仿宋" w:eastAsia="仿宋" w:hAnsi="仿宋" w:cs="仿宋" w:hint="eastAsia"/>
                <w:szCs w:val="21"/>
              </w:rPr>
              <w:t>地下</w:t>
            </w:r>
          </w:p>
        </w:tc>
        <w:tc>
          <w:tcPr>
            <w:tcW w:w="975" w:type="dxa"/>
            <w:vMerge/>
            <w:shd w:val="clear" w:color="auto" w:fill="auto"/>
            <w:vAlign w:val="center"/>
          </w:tcPr>
          <w:p w:rsidR="00595158" w:rsidRDefault="00595158">
            <w:pPr>
              <w:jc w:val="center"/>
              <w:rPr>
                <w:rFonts w:ascii="仿宋" w:eastAsia="仿宋" w:hAnsi="仿宋" w:cs="仿宋"/>
                <w:szCs w:val="21"/>
              </w:rPr>
            </w:pPr>
          </w:p>
        </w:tc>
        <w:tc>
          <w:tcPr>
            <w:tcW w:w="975" w:type="dxa"/>
            <w:vMerge/>
            <w:shd w:val="clear" w:color="auto" w:fill="auto"/>
            <w:vAlign w:val="center"/>
          </w:tcPr>
          <w:p w:rsidR="00595158" w:rsidRDefault="00595158">
            <w:pPr>
              <w:jc w:val="center"/>
              <w:rPr>
                <w:rFonts w:ascii="仿宋" w:eastAsia="仿宋" w:hAnsi="仿宋" w:cs="仿宋"/>
                <w:szCs w:val="21"/>
              </w:rPr>
            </w:pPr>
          </w:p>
        </w:tc>
        <w:tc>
          <w:tcPr>
            <w:tcW w:w="1003" w:type="dxa"/>
            <w:gridSpan w:val="2"/>
            <w:vMerge/>
            <w:vAlign w:val="center"/>
          </w:tcPr>
          <w:p w:rsidR="00595158" w:rsidRDefault="00595158">
            <w:pPr>
              <w:jc w:val="center"/>
              <w:rPr>
                <w:rFonts w:ascii="仿宋" w:eastAsia="仿宋" w:hAnsi="仿宋" w:cs="仿宋"/>
                <w:szCs w:val="21"/>
              </w:rPr>
            </w:pPr>
          </w:p>
        </w:tc>
        <w:tc>
          <w:tcPr>
            <w:tcW w:w="661" w:type="dxa"/>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地上</w:t>
            </w:r>
          </w:p>
        </w:tc>
        <w:tc>
          <w:tcPr>
            <w:tcW w:w="741" w:type="dxa"/>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地下</w:t>
            </w:r>
          </w:p>
        </w:tc>
      </w:tr>
      <w:tr w:rsidR="00595158">
        <w:trPr>
          <w:trHeight w:val="484"/>
        </w:trPr>
        <w:tc>
          <w:tcPr>
            <w:tcW w:w="1262" w:type="dxa"/>
            <w:shd w:val="clear" w:color="auto" w:fill="auto"/>
            <w:vAlign w:val="center"/>
          </w:tcPr>
          <w:p w:rsidR="00595158" w:rsidRDefault="00595158">
            <w:pPr>
              <w:jc w:val="center"/>
              <w:rPr>
                <w:rFonts w:ascii="仿宋" w:eastAsia="仿宋" w:hAnsi="仿宋" w:cs="仿宋"/>
                <w:szCs w:val="21"/>
              </w:rPr>
            </w:pPr>
          </w:p>
        </w:tc>
        <w:tc>
          <w:tcPr>
            <w:tcW w:w="729" w:type="dxa"/>
            <w:gridSpan w:val="2"/>
            <w:shd w:val="clear" w:color="auto" w:fill="auto"/>
            <w:vAlign w:val="center"/>
          </w:tcPr>
          <w:p w:rsidR="00595158" w:rsidRDefault="00595158">
            <w:pPr>
              <w:jc w:val="center"/>
              <w:rPr>
                <w:rFonts w:ascii="仿宋" w:eastAsia="仿宋" w:hAnsi="仿宋" w:cs="仿宋"/>
                <w:szCs w:val="21"/>
              </w:rPr>
            </w:pPr>
          </w:p>
        </w:tc>
        <w:tc>
          <w:tcPr>
            <w:tcW w:w="736" w:type="dxa"/>
            <w:shd w:val="clear" w:color="auto" w:fill="auto"/>
            <w:vAlign w:val="center"/>
          </w:tcPr>
          <w:p w:rsidR="00595158" w:rsidRDefault="00595158">
            <w:pPr>
              <w:jc w:val="center"/>
              <w:rPr>
                <w:rFonts w:ascii="仿宋" w:eastAsia="仿宋" w:hAnsi="仿宋" w:cs="仿宋"/>
                <w:szCs w:val="21"/>
              </w:rPr>
            </w:pPr>
          </w:p>
        </w:tc>
        <w:tc>
          <w:tcPr>
            <w:tcW w:w="1160" w:type="dxa"/>
            <w:shd w:val="clear" w:color="auto" w:fill="auto"/>
            <w:vAlign w:val="center"/>
          </w:tcPr>
          <w:p w:rsidR="00595158" w:rsidRDefault="00595158">
            <w:pPr>
              <w:jc w:val="center"/>
              <w:rPr>
                <w:rFonts w:ascii="仿宋" w:eastAsia="仿宋" w:hAnsi="仿宋" w:cs="仿宋"/>
                <w:szCs w:val="21"/>
              </w:rPr>
            </w:pPr>
          </w:p>
        </w:tc>
        <w:tc>
          <w:tcPr>
            <w:tcW w:w="974" w:type="dxa"/>
            <w:shd w:val="clear" w:color="auto" w:fill="auto"/>
            <w:vAlign w:val="center"/>
          </w:tcPr>
          <w:p w:rsidR="00595158" w:rsidRDefault="00595158">
            <w:pPr>
              <w:jc w:val="center"/>
              <w:rPr>
                <w:rFonts w:ascii="仿宋" w:eastAsia="仿宋" w:hAnsi="仿宋" w:cs="仿宋"/>
                <w:szCs w:val="21"/>
              </w:rPr>
            </w:pPr>
          </w:p>
        </w:tc>
        <w:tc>
          <w:tcPr>
            <w:tcW w:w="916" w:type="dxa"/>
            <w:vAlign w:val="center"/>
          </w:tcPr>
          <w:p w:rsidR="00595158" w:rsidRDefault="00595158">
            <w:pPr>
              <w:jc w:val="center"/>
              <w:rPr>
                <w:rFonts w:ascii="仿宋" w:eastAsia="仿宋" w:hAnsi="仿宋" w:cs="仿宋"/>
                <w:szCs w:val="21"/>
              </w:rPr>
            </w:pPr>
          </w:p>
        </w:tc>
        <w:tc>
          <w:tcPr>
            <w:tcW w:w="975" w:type="dxa"/>
            <w:shd w:val="clear" w:color="auto" w:fill="auto"/>
            <w:vAlign w:val="center"/>
          </w:tcPr>
          <w:p w:rsidR="00595158" w:rsidRDefault="00595158">
            <w:pPr>
              <w:jc w:val="center"/>
              <w:rPr>
                <w:rFonts w:ascii="仿宋" w:eastAsia="仿宋" w:hAnsi="仿宋" w:cs="仿宋"/>
                <w:szCs w:val="21"/>
              </w:rPr>
            </w:pPr>
          </w:p>
        </w:tc>
        <w:tc>
          <w:tcPr>
            <w:tcW w:w="975" w:type="dxa"/>
            <w:shd w:val="clear" w:color="auto" w:fill="auto"/>
            <w:vAlign w:val="center"/>
          </w:tcPr>
          <w:p w:rsidR="00595158" w:rsidRDefault="00595158">
            <w:pPr>
              <w:jc w:val="center"/>
              <w:rPr>
                <w:rFonts w:ascii="仿宋" w:eastAsia="仿宋" w:hAnsi="仿宋" w:cs="仿宋"/>
                <w:szCs w:val="21"/>
              </w:rPr>
            </w:pPr>
          </w:p>
        </w:tc>
        <w:tc>
          <w:tcPr>
            <w:tcW w:w="1003" w:type="dxa"/>
            <w:gridSpan w:val="2"/>
            <w:vAlign w:val="center"/>
          </w:tcPr>
          <w:p w:rsidR="00595158" w:rsidRDefault="00595158">
            <w:pPr>
              <w:jc w:val="center"/>
              <w:rPr>
                <w:rFonts w:ascii="仿宋" w:eastAsia="仿宋" w:hAnsi="仿宋" w:cs="仿宋"/>
                <w:szCs w:val="21"/>
              </w:rPr>
            </w:pPr>
          </w:p>
        </w:tc>
        <w:tc>
          <w:tcPr>
            <w:tcW w:w="661" w:type="dxa"/>
            <w:shd w:val="clear" w:color="auto" w:fill="auto"/>
            <w:vAlign w:val="center"/>
          </w:tcPr>
          <w:p w:rsidR="00595158" w:rsidRDefault="00595158">
            <w:pPr>
              <w:jc w:val="center"/>
              <w:rPr>
                <w:rFonts w:ascii="仿宋" w:eastAsia="仿宋" w:hAnsi="仿宋" w:cs="仿宋"/>
                <w:szCs w:val="21"/>
              </w:rPr>
            </w:pPr>
          </w:p>
        </w:tc>
        <w:tc>
          <w:tcPr>
            <w:tcW w:w="741" w:type="dxa"/>
            <w:shd w:val="clear" w:color="auto" w:fill="auto"/>
            <w:vAlign w:val="center"/>
          </w:tcPr>
          <w:p w:rsidR="00595158" w:rsidRDefault="00595158">
            <w:pPr>
              <w:jc w:val="center"/>
              <w:rPr>
                <w:rFonts w:ascii="仿宋" w:eastAsia="仿宋" w:hAnsi="仿宋" w:cs="仿宋"/>
                <w:szCs w:val="21"/>
              </w:rPr>
            </w:pPr>
          </w:p>
        </w:tc>
      </w:tr>
      <w:tr w:rsidR="00595158">
        <w:trPr>
          <w:trHeight w:val="484"/>
        </w:trPr>
        <w:tc>
          <w:tcPr>
            <w:tcW w:w="1262" w:type="dxa"/>
            <w:shd w:val="clear" w:color="auto" w:fill="auto"/>
            <w:vAlign w:val="center"/>
          </w:tcPr>
          <w:p w:rsidR="00595158" w:rsidRDefault="00595158">
            <w:pPr>
              <w:jc w:val="center"/>
              <w:rPr>
                <w:rFonts w:ascii="仿宋" w:eastAsia="仿宋" w:hAnsi="仿宋" w:cs="仿宋"/>
                <w:szCs w:val="21"/>
              </w:rPr>
            </w:pPr>
          </w:p>
        </w:tc>
        <w:tc>
          <w:tcPr>
            <w:tcW w:w="729" w:type="dxa"/>
            <w:gridSpan w:val="2"/>
            <w:shd w:val="clear" w:color="auto" w:fill="auto"/>
            <w:vAlign w:val="center"/>
          </w:tcPr>
          <w:p w:rsidR="00595158" w:rsidRDefault="00595158">
            <w:pPr>
              <w:jc w:val="center"/>
              <w:rPr>
                <w:rFonts w:ascii="仿宋" w:eastAsia="仿宋" w:hAnsi="仿宋" w:cs="仿宋"/>
                <w:szCs w:val="21"/>
              </w:rPr>
            </w:pPr>
          </w:p>
        </w:tc>
        <w:tc>
          <w:tcPr>
            <w:tcW w:w="736" w:type="dxa"/>
            <w:shd w:val="clear" w:color="auto" w:fill="auto"/>
            <w:vAlign w:val="center"/>
          </w:tcPr>
          <w:p w:rsidR="00595158" w:rsidRDefault="00595158">
            <w:pPr>
              <w:jc w:val="center"/>
              <w:rPr>
                <w:rFonts w:ascii="仿宋" w:eastAsia="仿宋" w:hAnsi="仿宋" w:cs="仿宋"/>
                <w:szCs w:val="21"/>
              </w:rPr>
            </w:pPr>
          </w:p>
        </w:tc>
        <w:tc>
          <w:tcPr>
            <w:tcW w:w="1160" w:type="dxa"/>
            <w:shd w:val="clear" w:color="auto" w:fill="auto"/>
            <w:vAlign w:val="center"/>
          </w:tcPr>
          <w:p w:rsidR="00595158" w:rsidRDefault="00595158">
            <w:pPr>
              <w:jc w:val="center"/>
              <w:rPr>
                <w:rFonts w:ascii="仿宋" w:eastAsia="仿宋" w:hAnsi="仿宋" w:cs="仿宋"/>
                <w:szCs w:val="21"/>
              </w:rPr>
            </w:pPr>
          </w:p>
        </w:tc>
        <w:tc>
          <w:tcPr>
            <w:tcW w:w="974" w:type="dxa"/>
            <w:shd w:val="clear" w:color="auto" w:fill="auto"/>
            <w:vAlign w:val="center"/>
          </w:tcPr>
          <w:p w:rsidR="00595158" w:rsidRDefault="00595158">
            <w:pPr>
              <w:jc w:val="center"/>
              <w:rPr>
                <w:rFonts w:ascii="仿宋" w:eastAsia="仿宋" w:hAnsi="仿宋" w:cs="仿宋"/>
                <w:szCs w:val="21"/>
              </w:rPr>
            </w:pPr>
          </w:p>
        </w:tc>
        <w:tc>
          <w:tcPr>
            <w:tcW w:w="916" w:type="dxa"/>
            <w:vAlign w:val="center"/>
          </w:tcPr>
          <w:p w:rsidR="00595158" w:rsidRDefault="00595158">
            <w:pPr>
              <w:jc w:val="center"/>
              <w:rPr>
                <w:rFonts w:ascii="仿宋" w:eastAsia="仿宋" w:hAnsi="仿宋" w:cs="仿宋"/>
                <w:szCs w:val="21"/>
              </w:rPr>
            </w:pPr>
          </w:p>
        </w:tc>
        <w:tc>
          <w:tcPr>
            <w:tcW w:w="975" w:type="dxa"/>
            <w:shd w:val="clear" w:color="auto" w:fill="auto"/>
            <w:vAlign w:val="center"/>
          </w:tcPr>
          <w:p w:rsidR="00595158" w:rsidRDefault="00595158">
            <w:pPr>
              <w:jc w:val="center"/>
              <w:rPr>
                <w:rFonts w:ascii="仿宋" w:eastAsia="仿宋" w:hAnsi="仿宋" w:cs="仿宋"/>
                <w:szCs w:val="21"/>
              </w:rPr>
            </w:pPr>
          </w:p>
        </w:tc>
        <w:tc>
          <w:tcPr>
            <w:tcW w:w="975" w:type="dxa"/>
            <w:shd w:val="clear" w:color="auto" w:fill="auto"/>
            <w:vAlign w:val="center"/>
          </w:tcPr>
          <w:p w:rsidR="00595158" w:rsidRDefault="00595158">
            <w:pPr>
              <w:jc w:val="center"/>
              <w:rPr>
                <w:rFonts w:ascii="仿宋" w:eastAsia="仿宋" w:hAnsi="仿宋" w:cs="仿宋"/>
                <w:szCs w:val="21"/>
              </w:rPr>
            </w:pPr>
          </w:p>
        </w:tc>
        <w:tc>
          <w:tcPr>
            <w:tcW w:w="1003" w:type="dxa"/>
            <w:gridSpan w:val="2"/>
            <w:vAlign w:val="center"/>
          </w:tcPr>
          <w:p w:rsidR="00595158" w:rsidRDefault="00595158">
            <w:pPr>
              <w:jc w:val="center"/>
              <w:rPr>
                <w:rFonts w:ascii="仿宋" w:eastAsia="仿宋" w:hAnsi="仿宋" w:cs="仿宋"/>
                <w:szCs w:val="21"/>
              </w:rPr>
            </w:pPr>
          </w:p>
        </w:tc>
        <w:tc>
          <w:tcPr>
            <w:tcW w:w="661" w:type="dxa"/>
            <w:shd w:val="clear" w:color="auto" w:fill="auto"/>
            <w:vAlign w:val="center"/>
          </w:tcPr>
          <w:p w:rsidR="00595158" w:rsidRDefault="00595158">
            <w:pPr>
              <w:jc w:val="center"/>
              <w:rPr>
                <w:rFonts w:ascii="仿宋" w:eastAsia="仿宋" w:hAnsi="仿宋" w:cs="仿宋"/>
                <w:szCs w:val="21"/>
              </w:rPr>
            </w:pPr>
          </w:p>
        </w:tc>
        <w:tc>
          <w:tcPr>
            <w:tcW w:w="741" w:type="dxa"/>
            <w:shd w:val="clear" w:color="auto" w:fill="auto"/>
            <w:vAlign w:val="center"/>
          </w:tcPr>
          <w:p w:rsidR="00595158" w:rsidRDefault="00595158">
            <w:pPr>
              <w:jc w:val="center"/>
              <w:rPr>
                <w:rFonts w:ascii="仿宋" w:eastAsia="仿宋" w:hAnsi="仿宋" w:cs="仿宋"/>
                <w:szCs w:val="21"/>
              </w:rPr>
            </w:pPr>
          </w:p>
        </w:tc>
      </w:tr>
      <w:tr w:rsidR="00595158">
        <w:trPr>
          <w:trHeight w:val="584"/>
        </w:trPr>
        <w:tc>
          <w:tcPr>
            <w:tcW w:w="1262" w:type="dxa"/>
            <w:vMerge w:val="restart"/>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sym w:font="Wingdings 2" w:char="00A3"/>
            </w:r>
            <w:r>
              <w:rPr>
                <w:rFonts w:ascii="仿宋" w:eastAsia="仿宋" w:hAnsi="仿宋" w:cs="仿宋" w:hint="eastAsia"/>
                <w:szCs w:val="21"/>
              </w:rPr>
              <w:t>装饰装修</w:t>
            </w:r>
          </w:p>
        </w:tc>
        <w:tc>
          <w:tcPr>
            <w:tcW w:w="1465" w:type="dxa"/>
            <w:gridSpan w:val="3"/>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装修部位</w:t>
            </w:r>
          </w:p>
        </w:tc>
        <w:tc>
          <w:tcPr>
            <w:tcW w:w="7405" w:type="dxa"/>
            <w:gridSpan w:val="9"/>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sym w:font="Wingdings 2" w:char="00A3"/>
            </w:r>
            <w:r>
              <w:rPr>
                <w:rFonts w:ascii="仿宋" w:eastAsia="仿宋" w:hAnsi="仿宋" w:cs="仿宋" w:hint="eastAsia"/>
                <w:szCs w:val="21"/>
              </w:rPr>
              <w:t>顶棚</w:t>
            </w:r>
            <w:r>
              <w:rPr>
                <w:rFonts w:ascii="仿宋" w:eastAsia="仿宋" w:hAnsi="仿宋" w:cs="仿宋" w:hint="eastAsia"/>
                <w:szCs w:val="21"/>
              </w:rPr>
              <w:t xml:space="preserve"> </w:t>
            </w:r>
            <w:r>
              <w:rPr>
                <w:rFonts w:ascii="仿宋" w:eastAsia="仿宋" w:hAnsi="仿宋" w:cs="仿宋" w:hint="eastAsia"/>
                <w:szCs w:val="21"/>
              </w:rPr>
              <w:sym w:font="Wingdings 2" w:char="00A3"/>
            </w:r>
            <w:r>
              <w:rPr>
                <w:rFonts w:ascii="仿宋" w:eastAsia="仿宋" w:hAnsi="仿宋" w:cs="仿宋" w:hint="eastAsia"/>
                <w:szCs w:val="21"/>
              </w:rPr>
              <w:t>墙面</w:t>
            </w:r>
            <w:r>
              <w:rPr>
                <w:rFonts w:ascii="仿宋" w:eastAsia="仿宋" w:hAnsi="仿宋" w:cs="仿宋" w:hint="eastAsia"/>
                <w:szCs w:val="21"/>
              </w:rPr>
              <w:t xml:space="preserve"> </w:t>
            </w:r>
            <w:r>
              <w:rPr>
                <w:rFonts w:ascii="仿宋" w:eastAsia="仿宋" w:hAnsi="仿宋" w:cs="仿宋" w:hint="eastAsia"/>
                <w:szCs w:val="21"/>
              </w:rPr>
              <w:sym w:font="Wingdings 2" w:char="00A3"/>
            </w:r>
            <w:r>
              <w:rPr>
                <w:rFonts w:ascii="仿宋" w:eastAsia="仿宋" w:hAnsi="仿宋" w:cs="仿宋" w:hint="eastAsia"/>
                <w:szCs w:val="21"/>
              </w:rPr>
              <w:t>地面</w:t>
            </w:r>
            <w:r>
              <w:rPr>
                <w:rFonts w:ascii="仿宋" w:eastAsia="仿宋" w:hAnsi="仿宋" w:cs="仿宋" w:hint="eastAsia"/>
                <w:szCs w:val="21"/>
              </w:rPr>
              <w:t xml:space="preserve"> </w:t>
            </w:r>
            <w:r>
              <w:rPr>
                <w:rFonts w:ascii="仿宋" w:eastAsia="仿宋" w:hAnsi="仿宋" w:cs="仿宋" w:hint="eastAsia"/>
                <w:szCs w:val="21"/>
              </w:rPr>
              <w:sym w:font="Wingdings 2" w:char="00A3"/>
            </w:r>
            <w:r>
              <w:rPr>
                <w:rFonts w:ascii="仿宋" w:eastAsia="仿宋" w:hAnsi="仿宋" w:cs="仿宋" w:hint="eastAsia"/>
                <w:szCs w:val="21"/>
              </w:rPr>
              <w:t>隔断</w:t>
            </w:r>
            <w:r>
              <w:rPr>
                <w:rFonts w:ascii="仿宋" w:eastAsia="仿宋" w:hAnsi="仿宋" w:cs="仿宋" w:hint="eastAsia"/>
                <w:szCs w:val="21"/>
              </w:rPr>
              <w:t xml:space="preserve"> </w:t>
            </w:r>
            <w:r>
              <w:rPr>
                <w:rFonts w:ascii="仿宋" w:eastAsia="仿宋" w:hAnsi="仿宋" w:cs="仿宋" w:hint="eastAsia"/>
                <w:szCs w:val="21"/>
              </w:rPr>
              <w:sym w:font="Wingdings 2" w:char="00A3"/>
            </w:r>
            <w:r>
              <w:rPr>
                <w:rFonts w:ascii="仿宋" w:eastAsia="仿宋" w:hAnsi="仿宋" w:cs="仿宋" w:hint="eastAsia"/>
                <w:szCs w:val="21"/>
              </w:rPr>
              <w:t>固定家具</w:t>
            </w:r>
            <w:r>
              <w:rPr>
                <w:rFonts w:ascii="仿宋" w:eastAsia="仿宋" w:hAnsi="仿宋" w:cs="仿宋" w:hint="eastAsia"/>
                <w:szCs w:val="21"/>
              </w:rPr>
              <w:t xml:space="preserve"> </w:t>
            </w:r>
            <w:r>
              <w:rPr>
                <w:rFonts w:ascii="仿宋" w:eastAsia="仿宋" w:hAnsi="仿宋" w:cs="仿宋" w:hint="eastAsia"/>
                <w:szCs w:val="21"/>
              </w:rPr>
              <w:sym w:font="Wingdings 2" w:char="00A3"/>
            </w:r>
            <w:r>
              <w:rPr>
                <w:rFonts w:ascii="仿宋" w:eastAsia="仿宋" w:hAnsi="仿宋" w:cs="仿宋" w:hint="eastAsia"/>
                <w:szCs w:val="21"/>
              </w:rPr>
              <w:t>装饰织物</w:t>
            </w:r>
            <w:r>
              <w:rPr>
                <w:rFonts w:ascii="仿宋" w:eastAsia="仿宋" w:hAnsi="仿宋" w:cs="仿宋" w:hint="eastAsia"/>
                <w:szCs w:val="21"/>
              </w:rPr>
              <w:t xml:space="preserve"> </w:t>
            </w:r>
            <w:r>
              <w:rPr>
                <w:rFonts w:ascii="仿宋" w:eastAsia="仿宋" w:hAnsi="仿宋" w:cs="仿宋" w:hint="eastAsia"/>
                <w:szCs w:val="21"/>
              </w:rPr>
              <w:sym w:font="Wingdings 2" w:char="00A3"/>
            </w:r>
            <w:r>
              <w:rPr>
                <w:rFonts w:ascii="仿宋" w:eastAsia="仿宋" w:hAnsi="仿宋" w:cs="仿宋" w:hint="eastAsia"/>
                <w:szCs w:val="21"/>
              </w:rPr>
              <w:t>其他</w:t>
            </w:r>
          </w:p>
        </w:tc>
      </w:tr>
      <w:tr w:rsidR="00595158">
        <w:trPr>
          <w:trHeight w:val="528"/>
        </w:trPr>
        <w:tc>
          <w:tcPr>
            <w:tcW w:w="1262" w:type="dxa"/>
            <w:vMerge/>
            <w:shd w:val="clear" w:color="auto" w:fill="auto"/>
            <w:vAlign w:val="center"/>
          </w:tcPr>
          <w:p w:rsidR="00595158" w:rsidRDefault="00595158">
            <w:pPr>
              <w:jc w:val="center"/>
              <w:rPr>
                <w:rFonts w:ascii="仿宋" w:eastAsia="仿宋" w:hAnsi="仿宋" w:cs="仿宋"/>
                <w:szCs w:val="21"/>
              </w:rPr>
            </w:pPr>
          </w:p>
        </w:tc>
        <w:tc>
          <w:tcPr>
            <w:tcW w:w="1465" w:type="dxa"/>
            <w:gridSpan w:val="3"/>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装修面积（㎡）</w:t>
            </w:r>
          </w:p>
        </w:tc>
        <w:tc>
          <w:tcPr>
            <w:tcW w:w="3050" w:type="dxa"/>
            <w:gridSpan w:val="3"/>
            <w:shd w:val="clear" w:color="auto" w:fill="auto"/>
            <w:vAlign w:val="center"/>
          </w:tcPr>
          <w:p w:rsidR="00595158" w:rsidRDefault="00595158">
            <w:pPr>
              <w:jc w:val="center"/>
              <w:rPr>
                <w:rFonts w:ascii="仿宋" w:eastAsia="仿宋" w:hAnsi="仿宋" w:cs="仿宋"/>
                <w:szCs w:val="21"/>
              </w:rPr>
            </w:pPr>
          </w:p>
        </w:tc>
        <w:tc>
          <w:tcPr>
            <w:tcW w:w="1950" w:type="dxa"/>
            <w:gridSpan w:val="2"/>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装修所在层数</w:t>
            </w:r>
          </w:p>
        </w:tc>
        <w:tc>
          <w:tcPr>
            <w:tcW w:w="2405" w:type="dxa"/>
            <w:gridSpan w:val="4"/>
            <w:vAlign w:val="center"/>
          </w:tcPr>
          <w:p w:rsidR="00595158" w:rsidRDefault="00595158">
            <w:pPr>
              <w:jc w:val="center"/>
              <w:rPr>
                <w:rFonts w:ascii="仿宋" w:eastAsia="仿宋" w:hAnsi="仿宋" w:cs="仿宋"/>
                <w:szCs w:val="21"/>
              </w:rPr>
            </w:pPr>
          </w:p>
        </w:tc>
      </w:tr>
      <w:tr w:rsidR="00595158">
        <w:trPr>
          <w:trHeight w:val="363"/>
        </w:trPr>
        <w:tc>
          <w:tcPr>
            <w:tcW w:w="1262" w:type="dxa"/>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sym w:font="Wingdings 2" w:char="00A3"/>
            </w:r>
            <w:r>
              <w:rPr>
                <w:rFonts w:ascii="仿宋" w:eastAsia="仿宋" w:hAnsi="仿宋" w:cs="仿宋" w:hint="eastAsia"/>
                <w:szCs w:val="21"/>
              </w:rPr>
              <w:t>改变用途</w:t>
            </w:r>
          </w:p>
        </w:tc>
        <w:tc>
          <w:tcPr>
            <w:tcW w:w="1465" w:type="dxa"/>
            <w:gridSpan w:val="3"/>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使用性质</w:t>
            </w:r>
          </w:p>
        </w:tc>
        <w:tc>
          <w:tcPr>
            <w:tcW w:w="3050" w:type="dxa"/>
            <w:gridSpan w:val="3"/>
            <w:shd w:val="clear" w:color="auto" w:fill="auto"/>
            <w:vAlign w:val="center"/>
          </w:tcPr>
          <w:p w:rsidR="00595158" w:rsidRDefault="00595158">
            <w:pPr>
              <w:jc w:val="center"/>
              <w:rPr>
                <w:rFonts w:ascii="仿宋" w:eastAsia="仿宋" w:hAnsi="仿宋" w:cs="仿宋"/>
                <w:szCs w:val="21"/>
              </w:rPr>
            </w:pPr>
          </w:p>
        </w:tc>
        <w:tc>
          <w:tcPr>
            <w:tcW w:w="1950" w:type="dxa"/>
            <w:gridSpan w:val="2"/>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原有用途</w:t>
            </w:r>
          </w:p>
        </w:tc>
        <w:tc>
          <w:tcPr>
            <w:tcW w:w="2405" w:type="dxa"/>
            <w:gridSpan w:val="4"/>
            <w:vAlign w:val="center"/>
          </w:tcPr>
          <w:p w:rsidR="00595158" w:rsidRDefault="00595158">
            <w:pPr>
              <w:jc w:val="center"/>
              <w:rPr>
                <w:rFonts w:ascii="仿宋" w:eastAsia="仿宋" w:hAnsi="仿宋" w:cs="仿宋"/>
                <w:szCs w:val="21"/>
              </w:rPr>
            </w:pPr>
          </w:p>
        </w:tc>
      </w:tr>
      <w:tr w:rsidR="00595158">
        <w:trPr>
          <w:trHeight w:val="467"/>
        </w:trPr>
        <w:tc>
          <w:tcPr>
            <w:tcW w:w="1262" w:type="dxa"/>
            <w:vMerge w:val="restart"/>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sym w:font="Wingdings 2" w:char="00A3"/>
            </w:r>
            <w:r>
              <w:rPr>
                <w:rFonts w:ascii="仿宋" w:eastAsia="仿宋" w:hAnsi="仿宋" w:cs="仿宋" w:hint="eastAsia"/>
                <w:szCs w:val="21"/>
              </w:rPr>
              <w:t>建筑保温</w:t>
            </w:r>
          </w:p>
        </w:tc>
        <w:tc>
          <w:tcPr>
            <w:tcW w:w="1465" w:type="dxa"/>
            <w:gridSpan w:val="3"/>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材料类别</w:t>
            </w:r>
          </w:p>
        </w:tc>
        <w:tc>
          <w:tcPr>
            <w:tcW w:w="3050" w:type="dxa"/>
            <w:gridSpan w:val="3"/>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sym w:font="Wingdings 2" w:char="00A3"/>
            </w:r>
            <w:r>
              <w:rPr>
                <w:rFonts w:ascii="仿宋" w:eastAsia="仿宋" w:hAnsi="仿宋" w:cs="仿宋" w:hint="eastAsia"/>
                <w:szCs w:val="21"/>
              </w:rPr>
              <w:t xml:space="preserve">A  </w:t>
            </w:r>
            <w:r>
              <w:rPr>
                <w:rFonts w:ascii="仿宋" w:eastAsia="仿宋" w:hAnsi="仿宋" w:cs="仿宋" w:hint="eastAsia"/>
                <w:szCs w:val="21"/>
              </w:rPr>
              <w:sym w:font="Wingdings 2" w:char="00A3"/>
            </w:r>
            <w:r>
              <w:rPr>
                <w:rFonts w:ascii="仿宋" w:eastAsia="仿宋" w:hAnsi="仿宋" w:cs="仿宋" w:hint="eastAsia"/>
                <w:szCs w:val="21"/>
              </w:rPr>
              <w:t xml:space="preserve">B1  </w:t>
            </w:r>
            <w:r>
              <w:rPr>
                <w:rFonts w:ascii="仿宋" w:eastAsia="仿宋" w:hAnsi="仿宋" w:cs="仿宋" w:hint="eastAsia"/>
                <w:szCs w:val="21"/>
              </w:rPr>
              <w:sym w:font="Wingdings 2" w:char="00A3"/>
            </w:r>
            <w:r>
              <w:rPr>
                <w:rFonts w:ascii="仿宋" w:eastAsia="仿宋" w:hAnsi="仿宋" w:cs="仿宋" w:hint="eastAsia"/>
                <w:szCs w:val="21"/>
              </w:rPr>
              <w:t>B2</w:t>
            </w:r>
          </w:p>
        </w:tc>
        <w:tc>
          <w:tcPr>
            <w:tcW w:w="1950" w:type="dxa"/>
            <w:gridSpan w:val="2"/>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保温所在层数</w:t>
            </w:r>
          </w:p>
        </w:tc>
        <w:tc>
          <w:tcPr>
            <w:tcW w:w="2405" w:type="dxa"/>
            <w:gridSpan w:val="4"/>
            <w:vAlign w:val="center"/>
          </w:tcPr>
          <w:p w:rsidR="00595158" w:rsidRDefault="00595158">
            <w:pPr>
              <w:jc w:val="center"/>
              <w:rPr>
                <w:rFonts w:ascii="仿宋" w:eastAsia="仿宋" w:hAnsi="仿宋" w:cs="仿宋"/>
                <w:szCs w:val="21"/>
              </w:rPr>
            </w:pPr>
          </w:p>
        </w:tc>
      </w:tr>
      <w:tr w:rsidR="00595158">
        <w:trPr>
          <w:trHeight w:val="559"/>
        </w:trPr>
        <w:tc>
          <w:tcPr>
            <w:tcW w:w="1262" w:type="dxa"/>
            <w:vMerge/>
            <w:shd w:val="clear" w:color="auto" w:fill="auto"/>
            <w:vAlign w:val="center"/>
          </w:tcPr>
          <w:p w:rsidR="00595158" w:rsidRDefault="00595158">
            <w:pPr>
              <w:jc w:val="center"/>
              <w:rPr>
                <w:rFonts w:ascii="仿宋" w:eastAsia="仿宋" w:hAnsi="仿宋" w:cs="仿宋"/>
                <w:szCs w:val="21"/>
              </w:rPr>
            </w:pPr>
          </w:p>
        </w:tc>
        <w:tc>
          <w:tcPr>
            <w:tcW w:w="1465" w:type="dxa"/>
            <w:gridSpan w:val="3"/>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保温部位</w:t>
            </w:r>
          </w:p>
        </w:tc>
        <w:tc>
          <w:tcPr>
            <w:tcW w:w="3050" w:type="dxa"/>
            <w:gridSpan w:val="3"/>
            <w:shd w:val="clear" w:color="auto" w:fill="auto"/>
            <w:vAlign w:val="center"/>
          </w:tcPr>
          <w:p w:rsidR="00595158" w:rsidRDefault="00595158">
            <w:pPr>
              <w:jc w:val="center"/>
              <w:rPr>
                <w:rFonts w:ascii="仿宋" w:eastAsia="仿宋" w:hAnsi="仿宋" w:cs="仿宋"/>
                <w:szCs w:val="21"/>
              </w:rPr>
            </w:pPr>
          </w:p>
        </w:tc>
        <w:tc>
          <w:tcPr>
            <w:tcW w:w="1950" w:type="dxa"/>
            <w:gridSpan w:val="2"/>
            <w:shd w:val="clear" w:color="auto" w:fill="auto"/>
            <w:vAlign w:val="center"/>
          </w:tcPr>
          <w:p w:rsidR="00595158" w:rsidRDefault="00C7395A">
            <w:pPr>
              <w:jc w:val="center"/>
              <w:rPr>
                <w:rFonts w:ascii="仿宋" w:eastAsia="仿宋" w:hAnsi="仿宋" w:cs="仿宋"/>
                <w:szCs w:val="21"/>
              </w:rPr>
            </w:pPr>
            <w:r>
              <w:rPr>
                <w:rFonts w:ascii="仿宋" w:eastAsia="仿宋" w:hAnsi="仿宋" w:cs="仿宋" w:hint="eastAsia"/>
                <w:szCs w:val="21"/>
              </w:rPr>
              <w:t>保温材料</w:t>
            </w:r>
          </w:p>
        </w:tc>
        <w:tc>
          <w:tcPr>
            <w:tcW w:w="2405" w:type="dxa"/>
            <w:gridSpan w:val="4"/>
            <w:vAlign w:val="center"/>
          </w:tcPr>
          <w:p w:rsidR="00595158" w:rsidRDefault="00595158">
            <w:pPr>
              <w:jc w:val="center"/>
              <w:rPr>
                <w:rFonts w:ascii="仿宋" w:eastAsia="仿宋" w:hAnsi="仿宋" w:cs="仿宋"/>
                <w:szCs w:val="21"/>
              </w:rPr>
            </w:pPr>
          </w:p>
        </w:tc>
      </w:tr>
      <w:tr w:rsidR="00595158">
        <w:trPr>
          <w:trHeight w:val="632"/>
        </w:trPr>
        <w:tc>
          <w:tcPr>
            <w:tcW w:w="1416" w:type="dxa"/>
            <w:gridSpan w:val="2"/>
            <w:vAlign w:val="center"/>
          </w:tcPr>
          <w:p w:rsidR="00595158" w:rsidRDefault="00C7395A">
            <w:pPr>
              <w:jc w:val="center"/>
              <w:rPr>
                <w:rFonts w:ascii="仿宋" w:eastAsia="仿宋" w:hAnsi="仿宋" w:cs="仿宋"/>
                <w:szCs w:val="21"/>
              </w:rPr>
            </w:pPr>
            <w:r>
              <w:rPr>
                <w:rFonts w:ascii="仿宋" w:eastAsia="仿宋" w:hAnsi="仿宋" w:cs="仿宋" w:hint="eastAsia"/>
                <w:szCs w:val="21"/>
              </w:rPr>
              <w:t>规划自查</w:t>
            </w:r>
          </w:p>
          <w:p w:rsidR="00595158" w:rsidRDefault="00C7395A">
            <w:pPr>
              <w:jc w:val="center"/>
              <w:rPr>
                <w:rFonts w:ascii="仿宋" w:eastAsia="仿宋" w:hAnsi="仿宋" w:cs="仿宋"/>
                <w:szCs w:val="21"/>
              </w:rPr>
            </w:pPr>
            <w:r>
              <w:rPr>
                <w:rFonts w:ascii="仿宋" w:eastAsia="仿宋" w:hAnsi="仿宋" w:cs="仿宋" w:hint="eastAsia"/>
                <w:szCs w:val="21"/>
              </w:rPr>
              <w:t>情况</w:t>
            </w:r>
          </w:p>
        </w:tc>
        <w:tc>
          <w:tcPr>
            <w:tcW w:w="8716" w:type="dxa"/>
            <w:gridSpan w:val="11"/>
            <w:vAlign w:val="center"/>
          </w:tcPr>
          <w:p w:rsidR="00595158" w:rsidRDefault="00C7395A">
            <w:pPr>
              <w:jc w:val="left"/>
              <w:rPr>
                <w:rFonts w:ascii="仿宋" w:eastAsia="仿宋" w:hAnsi="仿宋" w:cs="仿宋"/>
                <w:szCs w:val="21"/>
              </w:rPr>
            </w:pPr>
            <w:r>
              <w:rPr>
                <w:rFonts w:ascii="仿宋" w:eastAsia="仿宋" w:hAnsi="仿宋" w:cs="仿宋" w:hint="eastAsia"/>
                <w:szCs w:val="21"/>
              </w:rPr>
              <w:t>□已办理建设工程规划许可证</w:t>
            </w:r>
          </w:p>
          <w:p w:rsidR="00595158" w:rsidRDefault="00C7395A">
            <w:pPr>
              <w:jc w:val="left"/>
              <w:rPr>
                <w:rFonts w:ascii="仿宋" w:eastAsia="仿宋" w:hAnsi="仿宋" w:cs="仿宋"/>
                <w:szCs w:val="21"/>
              </w:rPr>
            </w:pPr>
            <w:r>
              <w:rPr>
                <w:rFonts w:ascii="仿宋" w:eastAsia="仿宋" w:hAnsi="仿宋" w:cs="仿宋" w:hint="eastAsia"/>
                <w:szCs w:val="21"/>
              </w:rPr>
              <w:t>□已办理建筑物放线（单体放样）</w:t>
            </w:r>
          </w:p>
          <w:p w:rsidR="00595158" w:rsidRDefault="00C7395A">
            <w:pPr>
              <w:jc w:val="left"/>
              <w:rPr>
                <w:rFonts w:ascii="仿宋" w:eastAsia="仿宋" w:hAnsi="仿宋" w:cs="仿宋"/>
                <w:szCs w:val="21"/>
              </w:rPr>
            </w:pPr>
            <w:r>
              <w:rPr>
                <w:rFonts w:ascii="仿宋" w:eastAsia="仿宋" w:hAnsi="仿宋" w:cs="仿宋" w:hint="eastAsia"/>
                <w:szCs w:val="21"/>
              </w:rPr>
              <w:t>□已办理建筑物复测（±</w:t>
            </w:r>
            <w:r>
              <w:rPr>
                <w:rFonts w:ascii="仿宋" w:eastAsia="仿宋" w:hAnsi="仿宋" w:cs="仿宋" w:hint="eastAsia"/>
                <w:szCs w:val="21"/>
              </w:rPr>
              <w:t>0.00</w:t>
            </w:r>
            <w:r>
              <w:rPr>
                <w:rFonts w:ascii="仿宋" w:eastAsia="仿宋" w:hAnsi="仿宋" w:cs="仿宋" w:hint="eastAsia"/>
                <w:szCs w:val="21"/>
              </w:rPr>
              <w:t>复测）</w:t>
            </w:r>
          </w:p>
          <w:p w:rsidR="00595158" w:rsidRDefault="00C7395A">
            <w:pPr>
              <w:jc w:val="left"/>
              <w:rPr>
                <w:rFonts w:ascii="仿宋" w:eastAsia="仿宋" w:hAnsi="仿宋" w:cs="仿宋"/>
                <w:szCs w:val="21"/>
              </w:rPr>
            </w:pPr>
            <w:r>
              <w:rPr>
                <w:rFonts w:ascii="仿宋" w:eastAsia="仿宋" w:hAnsi="仿宋" w:cs="仿宋" w:hint="eastAsia"/>
                <w:szCs w:val="21"/>
              </w:rPr>
              <w:t>□建设项目已按图施工完毕并通过四方验收</w:t>
            </w:r>
          </w:p>
          <w:p w:rsidR="00595158" w:rsidRDefault="00C7395A">
            <w:pPr>
              <w:jc w:val="left"/>
              <w:rPr>
                <w:rFonts w:ascii="仿宋" w:eastAsia="仿宋" w:hAnsi="仿宋" w:cs="仿宋"/>
                <w:szCs w:val="21"/>
              </w:rPr>
            </w:pPr>
            <w:r>
              <w:rPr>
                <w:rFonts w:ascii="仿宋" w:eastAsia="仿宋" w:hAnsi="仿宋" w:cs="仿宋" w:hint="eastAsia"/>
                <w:szCs w:val="21"/>
              </w:rPr>
              <w:t>□施工现场施工用房等临时或违法建设已拆除完毕</w:t>
            </w:r>
          </w:p>
          <w:p w:rsidR="00595158" w:rsidRDefault="00C7395A">
            <w:pPr>
              <w:jc w:val="left"/>
              <w:rPr>
                <w:rFonts w:ascii="仿宋" w:eastAsia="仿宋" w:hAnsi="仿宋" w:cs="仿宋"/>
                <w:szCs w:val="21"/>
              </w:rPr>
            </w:pPr>
            <w:r>
              <w:rPr>
                <w:rFonts w:ascii="仿宋" w:eastAsia="仿宋" w:hAnsi="仿宋" w:cs="仿宋" w:hint="eastAsia"/>
                <w:szCs w:val="21"/>
              </w:rPr>
              <w:t>□已按相关规定完成竣工规划和土地核实测量</w:t>
            </w:r>
          </w:p>
          <w:p w:rsidR="00595158" w:rsidRDefault="00C7395A">
            <w:pPr>
              <w:jc w:val="left"/>
              <w:rPr>
                <w:rFonts w:ascii="仿宋" w:eastAsia="仿宋" w:hAnsi="仿宋" w:cs="仿宋"/>
                <w:szCs w:val="21"/>
              </w:rPr>
            </w:pPr>
            <w:r>
              <w:rPr>
                <w:rFonts w:ascii="仿宋" w:eastAsia="仿宋" w:hAnsi="仿宋" w:cs="仿宋" w:hint="eastAsia"/>
                <w:szCs w:val="21"/>
              </w:rPr>
              <w:t>□出具的《建设项目竣工规划和土地核实测量成果报告书》已经市测绘与基础地理信息中心审核合格（承诺抽审制除外）</w:t>
            </w:r>
          </w:p>
          <w:p w:rsidR="00595158" w:rsidRDefault="00C7395A">
            <w:pPr>
              <w:jc w:val="left"/>
              <w:rPr>
                <w:rFonts w:ascii="仿宋" w:eastAsia="仿宋" w:hAnsi="仿宋" w:cs="仿宋"/>
                <w:szCs w:val="21"/>
              </w:rPr>
            </w:pPr>
            <w:r>
              <w:rPr>
                <w:rFonts w:ascii="仿宋" w:eastAsia="仿宋" w:hAnsi="仿宋" w:cs="仿宋" w:hint="eastAsia"/>
                <w:szCs w:val="21"/>
              </w:rPr>
              <w:t>□已取得市政园林局排水许可证</w:t>
            </w:r>
          </w:p>
          <w:p w:rsidR="00595158" w:rsidRDefault="00C7395A">
            <w:pPr>
              <w:jc w:val="left"/>
              <w:rPr>
                <w:rFonts w:ascii="仿宋" w:eastAsia="仿宋" w:hAnsi="仿宋" w:cs="仿宋"/>
                <w:szCs w:val="21"/>
              </w:rPr>
            </w:pPr>
            <w:r>
              <w:rPr>
                <w:rFonts w:ascii="仿宋" w:eastAsia="仿宋" w:hAnsi="仿宋" w:cs="仿宋" w:hint="eastAsia"/>
                <w:szCs w:val="21"/>
              </w:rPr>
              <w:t>□出让项目已取得《地价缴清证明》或划拨项目已缴纳其他相关规费</w:t>
            </w:r>
          </w:p>
          <w:p w:rsidR="00595158" w:rsidRDefault="00C7395A">
            <w:pPr>
              <w:jc w:val="left"/>
              <w:rPr>
                <w:rFonts w:ascii="宋体" w:hAnsi="宋体" w:cs="宋体"/>
                <w:b/>
                <w:bCs/>
                <w:color w:val="000000" w:themeColor="text1"/>
              </w:rPr>
            </w:pPr>
            <w:r>
              <w:rPr>
                <w:rFonts w:ascii="仿宋" w:eastAsia="仿宋" w:hAnsi="仿宋" w:cs="仿宋" w:hint="eastAsia"/>
                <w:szCs w:val="21"/>
              </w:rPr>
              <w:t>□不存在开竣工违约情况或开竣工违约已处理完毕</w:t>
            </w:r>
          </w:p>
        </w:tc>
      </w:tr>
      <w:tr w:rsidR="00595158">
        <w:trPr>
          <w:trHeight w:val="429"/>
        </w:trPr>
        <w:tc>
          <w:tcPr>
            <w:tcW w:w="10132" w:type="dxa"/>
            <w:gridSpan w:val="13"/>
            <w:vAlign w:val="center"/>
          </w:tcPr>
          <w:p w:rsidR="00595158" w:rsidRDefault="00C7395A">
            <w:pPr>
              <w:jc w:val="center"/>
              <w:rPr>
                <w:rFonts w:ascii="宋体" w:hAnsi="宋体" w:cs="宋体"/>
                <w:b/>
                <w:bCs/>
                <w:color w:val="000000" w:themeColor="text1"/>
              </w:rPr>
            </w:pPr>
            <w:r>
              <w:rPr>
                <w:rFonts w:ascii="仿宋" w:eastAsia="仿宋" w:hAnsi="仿宋" w:cs="仿宋" w:hint="eastAsia"/>
                <w:szCs w:val="21"/>
              </w:rPr>
              <w:t>档案</w:t>
            </w:r>
            <w:r>
              <w:rPr>
                <w:rFonts w:ascii="仿宋" w:eastAsia="仿宋" w:hAnsi="仿宋" w:cs="仿宋" w:hint="eastAsia"/>
                <w:szCs w:val="21"/>
              </w:rPr>
              <w:t>自查情况</w:t>
            </w:r>
          </w:p>
        </w:tc>
      </w:tr>
      <w:tr w:rsidR="00595158">
        <w:trPr>
          <w:trHeight w:val="632"/>
        </w:trPr>
        <w:tc>
          <w:tcPr>
            <w:tcW w:w="1416" w:type="dxa"/>
            <w:gridSpan w:val="2"/>
            <w:vAlign w:val="center"/>
          </w:tcPr>
          <w:p w:rsidR="00595158" w:rsidRDefault="00C7395A">
            <w:pPr>
              <w:jc w:val="center"/>
              <w:rPr>
                <w:rFonts w:ascii="仿宋_GB2312" w:eastAsia="仿宋_GB2312"/>
                <w:sz w:val="44"/>
                <w:szCs w:val="44"/>
              </w:rPr>
            </w:pPr>
            <w:r>
              <w:rPr>
                <w:rFonts w:ascii="仿宋" w:eastAsia="仿宋" w:hAnsi="仿宋" w:cs="仿宋" w:hint="eastAsia"/>
                <w:szCs w:val="21"/>
              </w:rPr>
              <w:t>施工单位意见</w:t>
            </w:r>
          </w:p>
        </w:tc>
        <w:tc>
          <w:tcPr>
            <w:tcW w:w="8716" w:type="dxa"/>
            <w:gridSpan w:val="11"/>
            <w:vAlign w:val="center"/>
          </w:tcPr>
          <w:p w:rsidR="00595158" w:rsidRDefault="00C7395A" w:rsidP="00C7395A">
            <w:pPr>
              <w:snapToGrid w:val="0"/>
              <w:spacing w:beforeLines="50" w:before="156" w:line="336" w:lineRule="auto"/>
              <w:ind w:firstLineChars="200" w:firstLine="420"/>
              <w:rPr>
                <w:rFonts w:ascii="CESI仿宋-GB2312" w:eastAsia="CESI仿宋-GB2312" w:hAnsi="CESI仿宋-GB2312" w:cs="CESI仿宋-GB2312"/>
                <w:bCs/>
                <w:color w:val="000000" w:themeColor="text1"/>
              </w:rPr>
            </w:pPr>
            <w:r>
              <w:rPr>
                <w:rFonts w:ascii="CESI仿宋-GB2312" w:eastAsia="CESI仿宋-GB2312" w:hAnsi="CESI仿宋-GB2312" w:cs="CESI仿宋-GB2312" w:hint="eastAsia"/>
                <w:bCs/>
                <w:color w:val="000000" w:themeColor="text1"/>
              </w:rPr>
              <w:t>本工程为（新建、改建、扩建）工程，已于</w:t>
            </w:r>
            <w:r>
              <w:rPr>
                <w:rFonts w:ascii="CESI仿宋-GB2312" w:eastAsia="CESI仿宋-GB2312" w:hAnsi="CESI仿宋-GB2312" w:cs="CESI仿宋-GB2312" w:hint="eastAsia"/>
                <w:bCs/>
                <w:color w:val="000000" w:themeColor="text1"/>
              </w:rPr>
              <w:t xml:space="preserve">      </w:t>
            </w:r>
            <w:r>
              <w:rPr>
                <w:rFonts w:ascii="CESI仿宋-GB2312" w:eastAsia="CESI仿宋-GB2312" w:hAnsi="CESI仿宋-GB2312" w:cs="CESI仿宋-GB2312" w:hint="eastAsia"/>
                <w:bCs/>
                <w:color w:val="000000" w:themeColor="text1"/>
              </w:rPr>
              <w:t>年</w:t>
            </w:r>
            <w:r>
              <w:rPr>
                <w:rFonts w:ascii="CESI仿宋-GB2312" w:eastAsia="CESI仿宋-GB2312" w:hAnsi="CESI仿宋-GB2312" w:cs="CESI仿宋-GB2312" w:hint="eastAsia"/>
                <w:bCs/>
                <w:color w:val="000000" w:themeColor="text1"/>
              </w:rPr>
              <w:t xml:space="preserve">     </w:t>
            </w:r>
            <w:r>
              <w:rPr>
                <w:rFonts w:ascii="CESI仿宋-GB2312" w:eastAsia="CESI仿宋-GB2312" w:hAnsi="CESI仿宋-GB2312" w:cs="CESI仿宋-GB2312" w:hint="eastAsia"/>
                <w:bCs/>
                <w:color w:val="000000" w:themeColor="text1"/>
              </w:rPr>
              <w:t>月</w:t>
            </w:r>
            <w:r>
              <w:rPr>
                <w:rFonts w:ascii="CESI仿宋-GB2312" w:eastAsia="CESI仿宋-GB2312" w:hAnsi="CESI仿宋-GB2312" w:cs="CESI仿宋-GB2312" w:hint="eastAsia"/>
                <w:bCs/>
                <w:color w:val="000000" w:themeColor="text1"/>
              </w:rPr>
              <w:t xml:space="preserve">     </w:t>
            </w:r>
            <w:r>
              <w:rPr>
                <w:rFonts w:ascii="CESI仿宋-GB2312" w:eastAsia="CESI仿宋-GB2312" w:hAnsi="CESI仿宋-GB2312" w:cs="CESI仿宋-GB2312" w:hint="eastAsia"/>
                <w:bCs/>
                <w:color w:val="000000" w:themeColor="text1"/>
              </w:rPr>
              <w:t>日经建设单位组织工程竣工验收合格。</w:t>
            </w:r>
          </w:p>
          <w:p w:rsidR="00595158" w:rsidRDefault="00595158" w:rsidP="00C7395A">
            <w:pPr>
              <w:snapToGrid w:val="0"/>
              <w:spacing w:beforeLines="50" w:before="156" w:line="336" w:lineRule="auto"/>
              <w:ind w:firstLineChars="200" w:firstLine="420"/>
              <w:rPr>
                <w:rFonts w:ascii="CESI仿宋-GB2312" w:eastAsia="CESI仿宋-GB2312" w:hAnsi="CESI仿宋-GB2312" w:cs="CESI仿宋-GB2312"/>
                <w:bCs/>
                <w:color w:val="000000" w:themeColor="text1"/>
              </w:rPr>
            </w:pPr>
          </w:p>
          <w:p w:rsidR="00595158" w:rsidRDefault="00C7395A">
            <w:pPr>
              <w:snapToGrid w:val="0"/>
              <w:spacing w:before="50" w:line="336" w:lineRule="auto"/>
              <w:ind w:firstLine="200"/>
              <w:rPr>
                <w:rFonts w:ascii="CESI仿宋-GB2312" w:eastAsia="CESI仿宋-GB2312" w:hAnsi="CESI仿宋-GB2312" w:cs="CESI仿宋-GB2312"/>
                <w:bCs/>
                <w:color w:val="000000" w:themeColor="text1"/>
              </w:rPr>
            </w:pPr>
            <w:r>
              <w:rPr>
                <w:rFonts w:ascii="CESI仿宋-GB2312" w:eastAsia="CESI仿宋-GB2312" w:hAnsi="CESI仿宋-GB2312" w:cs="CESI仿宋-GB2312" w:hint="eastAsia"/>
                <w:bCs/>
                <w:color w:val="000000" w:themeColor="text1"/>
              </w:rPr>
              <w:t>建设工程档案共</w:t>
            </w:r>
            <w:r>
              <w:rPr>
                <w:rFonts w:ascii="CESI仿宋-GB2312" w:eastAsia="CESI仿宋-GB2312" w:hAnsi="CESI仿宋-GB2312" w:cs="CESI仿宋-GB2312" w:hint="eastAsia"/>
                <w:bCs/>
                <w:color w:val="000000" w:themeColor="text1"/>
                <w:u w:val="single"/>
              </w:rPr>
              <w:t xml:space="preserve">      </w:t>
            </w:r>
            <w:r>
              <w:rPr>
                <w:rFonts w:ascii="CESI仿宋-GB2312" w:eastAsia="CESI仿宋-GB2312" w:hAnsi="CESI仿宋-GB2312" w:cs="CESI仿宋-GB2312" w:hint="eastAsia"/>
                <w:bCs/>
                <w:color w:val="000000" w:themeColor="text1"/>
              </w:rPr>
              <w:t>卷。其中：文字</w:t>
            </w:r>
            <w:r>
              <w:rPr>
                <w:rFonts w:ascii="CESI仿宋-GB2312" w:eastAsia="CESI仿宋-GB2312" w:hAnsi="CESI仿宋-GB2312" w:cs="CESI仿宋-GB2312" w:hint="eastAsia"/>
                <w:bCs/>
                <w:color w:val="000000" w:themeColor="text1"/>
                <w:u w:val="single"/>
              </w:rPr>
              <w:t xml:space="preserve">       </w:t>
            </w:r>
            <w:r>
              <w:rPr>
                <w:rFonts w:ascii="CESI仿宋-GB2312" w:eastAsia="CESI仿宋-GB2312" w:hAnsi="CESI仿宋-GB2312" w:cs="CESI仿宋-GB2312" w:hint="eastAsia"/>
                <w:bCs/>
                <w:color w:val="000000" w:themeColor="text1"/>
              </w:rPr>
              <w:t>卷，图纸</w:t>
            </w:r>
            <w:r>
              <w:rPr>
                <w:rFonts w:ascii="CESI仿宋-GB2312" w:eastAsia="CESI仿宋-GB2312" w:hAnsi="CESI仿宋-GB2312" w:cs="CESI仿宋-GB2312" w:hint="eastAsia"/>
                <w:bCs/>
                <w:color w:val="000000" w:themeColor="text1"/>
                <w:u w:val="single"/>
              </w:rPr>
              <w:t xml:space="preserve">      </w:t>
            </w:r>
            <w:r>
              <w:rPr>
                <w:rFonts w:ascii="CESI仿宋-GB2312" w:eastAsia="CESI仿宋-GB2312" w:hAnsi="CESI仿宋-GB2312" w:cs="CESI仿宋-GB2312" w:hint="eastAsia"/>
                <w:bCs/>
                <w:color w:val="000000" w:themeColor="text1"/>
              </w:rPr>
              <w:t>卷。</w:t>
            </w:r>
          </w:p>
          <w:p w:rsidR="00595158" w:rsidRDefault="00C7395A">
            <w:pPr>
              <w:snapToGrid w:val="0"/>
              <w:spacing w:before="50" w:line="336" w:lineRule="auto"/>
              <w:ind w:firstLine="200"/>
              <w:rPr>
                <w:rFonts w:ascii="CESI仿宋-GB2312" w:eastAsia="CESI仿宋-GB2312" w:hAnsi="CESI仿宋-GB2312" w:cs="CESI仿宋-GB2312"/>
                <w:bCs/>
                <w:color w:val="000000" w:themeColor="text1"/>
                <w:kern w:val="0"/>
                <w:szCs w:val="21"/>
              </w:rPr>
            </w:pPr>
            <w:r>
              <w:rPr>
                <w:rFonts w:ascii="CESI仿宋-GB2312" w:eastAsia="CESI仿宋-GB2312" w:hAnsi="CESI仿宋-GB2312" w:cs="CESI仿宋-GB2312" w:hint="eastAsia"/>
                <w:bCs/>
                <w:color w:val="000000" w:themeColor="text1"/>
              </w:rPr>
              <w:t>电子档案光盘</w:t>
            </w:r>
            <w:r>
              <w:rPr>
                <w:rFonts w:ascii="CESI仿宋-GB2312" w:eastAsia="CESI仿宋-GB2312" w:hAnsi="CESI仿宋-GB2312" w:cs="CESI仿宋-GB2312" w:hint="eastAsia"/>
                <w:bCs/>
                <w:color w:val="000000" w:themeColor="text1"/>
                <w:u w:val="single"/>
              </w:rPr>
              <w:t xml:space="preserve">     </w:t>
            </w:r>
            <w:r>
              <w:rPr>
                <w:rFonts w:ascii="CESI仿宋-GB2312" w:eastAsia="CESI仿宋-GB2312" w:hAnsi="CESI仿宋-GB2312" w:cs="CESI仿宋-GB2312" w:hint="eastAsia"/>
                <w:bCs/>
                <w:color w:val="000000" w:themeColor="text1"/>
              </w:rPr>
              <w:t>片，硬盘</w:t>
            </w:r>
            <w:r>
              <w:rPr>
                <w:rFonts w:ascii="CESI仿宋-GB2312" w:eastAsia="CESI仿宋-GB2312" w:hAnsi="CESI仿宋-GB2312" w:cs="CESI仿宋-GB2312" w:hint="eastAsia"/>
                <w:bCs/>
                <w:color w:val="000000" w:themeColor="text1"/>
                <w:u w:val="single"/>
              </w:rPr>
              <w:t xml:space="preserve">     </w:t>
            </w:r>
            <w:r>
              <w:rPr>
                <w:rFonts w:ascii="CESI仿宋-GB2312" w:eastAsia="CESI仿宋-GB2312" w:hAnsi="CESI仿宋-GB2312" w:cs="CESI仿宋-GB2312" w:hint="eastAsia"/>
                <w:bCs/>
                <w:color w:val="000000" w:themeColor="text1"/>
              </w:rPr>
              <w:t>块。</w:t>
            </w:r>
          </w:p>
          <w:p w:rsidR="00595158" w:rsidRDefault="00C7395A">
            <w:pPr>
              <w:jc w:val="center"/>
              <w:rPr>
                <w:rFonts w:ascii="仿宋_GB2312" w:eastAsia="仿宋_GB2312"/>
                <w:color w:val="000000" w:themeColor="text1"/>
                <w:sz w:val="44"/>
                <w:szCs w:val="44"/>
              </w:rPr>
            </w:pPr>
            <w:r>
              <w:rPr>
                <w:rFonts w:ascii="CESI仿宋-GB2312" w:eastAsia="CESI仿宋-GB2312" w:hAnsi="CESI仿宋-GB2312" w:cs="CESI仿宋-GB2312" w:hint="eastAsia"/>
                <w:bCs/>
                <w:color w:val="000000" w:themeColor="text1"/>
              </w:rPr>
              <w:t>技术负责人</w:t>
            </w:r>
            <w:r>
              <w:rPr>
                <w:rFonts w:ascii="CESI仿宋-GB2312" w:eastAsia="CESI仿宋-GB2312" w:hAnsi="CESI仿宋-GB2312" w:cs="CESI仿宋-GB2312" w:hint="eastAsia"/>
                <w:bCs/>
                <w:color w:val="000000" w:themeColor="text1"/>
              </w:rPr>
              <w:t xml:space="preserve">:               </w:t>
            </w:r>
            <w:r>
              <w:rPr>
                <w:rFonts w:ascii="CESI仿宋-GB2312" w:eastAsia="CESI仿宋-GB2312" w:hAnsi="CESI仿宋-GB2312" w:cs="CESI仿宋-GB2312" w:hint="eastAsia"/>
                <w:bCs/>
                <w:color w:val="000000" w:themeColor="text1"/>
              </w:rPr>
              <w:t>项目负责人</w:t>
            </w:r>
            <w:r>
              <w:rPr>
                <w:rFonts w:ascii="CESI仿宋-GB2312" w:eastAsia="CESI仿宋-GB2312" w:hAnsi="CESI仿宋-GB2312" w:cs="CESI仿宋-GB2312" w:hint="eastAsia"/>
                <w:bCs/>
                <w:color w:val="000000" w:themeColor="text1"/>
              </w:rPr>
              <w:t xml:space="preserve">: </w:t>
            </w:r>
            <w:r>
              <w:rPr>
                <w:rFonts w:ascii="CESI仿宋-GB2312" w:eastAsia="CESI仿宋-GB2312" w:hAnsi="CESI仿宋-GB2312" w:cs="CESI仿宋-GB2312" w:hint="eastAsia"/>
                <w:bCs/>
                <w:color w:val="000000" w:themeColor="text1"/>
                <w:kern w:val="0"/>
                <w:szCs w:val="21"/>
              </w:rPr>
              <w:t xml:space="preserve">             </w:t>
            </w:r>
            <w:r>
              <w:rPr>
                <w:rFonts w:ascii="CESI仿宋-GB2312" w:eastAsia="CESI仿宋-GB2312" w:hAnsi="CESI仿宋-GB2312" w:cs="CESI仿宋-GB2312" w:hint="eastAsia"/>
                <w:color w:val="000000" w:themeColor="text1"/>
                <w:kern w:val="0"/>
                <w:szCs w:val="21"/>
              </w:rPr>
              <w:t xml:space="preserve">              </w:t>
            </w:r>
            <w:r>
              <w:rPr>
                <w:rFonts w:ascii="CESI仿宋-GB2312" w:eastAsia="CESI仿宋-GB2312" w:hAnsi="CESI仿宋-GB2312" w:cs="CESI仿宋-GB2312" w:hint="eastAsia"/>
                <w:color w:val="000000" w:themeColor="text1"/>
                <w:kern w:val="0"/>
                <w:szCs w:val="21"/>
              </w:rPr>
              <w:t>年</w:t>
            </w:r>
            <w:r>
              <w:rPr>
                <w:rFonts w:ascii="CESI仿宋-GB2312" w:eastAsia="CESI仿宋-GB2312" w:hAnsi="CESI仿宋-GB2312" w:cs="CESI仿宋-GB2312" w:hint="eastAsia"/>
                <w:color w:val="000000" w:themeColor="text1"/>
                <w:kern w:val="0"/>
                <w:szCs w:val="21"/>
              </w:rPr>
              <w:t xml:space="preserve">    </w:t>
            </w:r>
            <w:r>
              <w:rPr>
                <w:rFonts w:ascii="CESI仿宋-GB2312" w:eastAsia="CESI仿宋-GB2312" w:hAnsi="CESI仿宋-GB2312" w:cs="CESI仿宋-GB2312" w:hint="eastAsia"/>
                <w:color w:val="000000" w:themeColor="text1"/>
                <w:kern w:val="0"/>
                <w:szCs w:val="21"/>
              </w:rPr>
              <w:t>月</w:t>
            </w:r>
            <w:r>
              <w:rPr>
                <w:rFonts w:ascii="CESI仿宋-GB2312" w:eastAsia="CESI仿宋-GB2312" w:hAnsi="CESI仿宋-GB2312" w:cs="CESI仿宋-GB2312" w:hint="eastAsia"/>
                <w:color w:val="000000" w:themeColor="text1"/>
                <w:kern w:val="0"/>
                <w:szCs w:val="21"/>
              </w:rPr>
              <w:t xml:space="preserve">    </w:t>
            </w:r>
            <w:r>
              <w:rPr>
                <w:rFonts w:ascii="CESI仿宋-GB2312" w:eastAsia="CESI仿宋-GB2312" w:hAnsi="CESI仿宋-GB2312" w:cs="CESI仿宋-GB2312" w:hint="eastAsia"/>
                <w:color w:val="000000" w:themeColor="text1"/>
                <w:kern w:val="0"/>
                <w:szCs w:val="21"/>
              </w:rPr>
              <w:t>日</w:t>
            </w:r>
          </w:p>
        </w:tc>
      </w:tr>
    </w:tbl>
    <w:p w:rsidR="00595158" w:rsidRDefault="00595158"/>
    <w:tbl>
      <w:tblPr>
        <w:tblStyle w:val="a9"/>
        <w:tblpPr w:leftFromText="180" w:rightFromText="180" w:vertAnchor="text" w:horzAnchor="page" w:tblpX="985" w:tblpY="1"/>
        <w:tblOverlap w:val="never"/>
        <w:tblW w:w="10132" w:type="dxa"/>
        <w:tblLayout w:type="fixed"/>
        <w:tblLook w:val="04A0" w:firstRow="1" w:lastRow="0" w:firstColumn="1" w:lastColumn="0" w:noHBand="0" w:noVBand="1"/>
      </w:tblPr>
      <w:tblGrid>
        <w:gridCol w:w="1416"/>
        <w:gridCol w:w="8716"/>
      </w:tblGrid>
      <w:tr w:rsidR="00595158">
        <w:trPr>
          <w:trHeight w:val="1484"/>
        </w:trPr>
        <w:tc>
          <w:tcPr>
            <w:tcW w:w="1416" w:type="dxa"/>
            <w:vAlign w:val="center"/>
          </w:tcPr>
          <w:p w:rsidR="00595158" w:rsidRDefault="00C7395A">
            <w:pPr>
              <w:jc w:val="center"/>
              <w:rPr>
                <w:rFonts w:ascii="仿宋_GB2312" w:eastAsia="仿宋_GB2312"/>
                <w:sz w:val="44"/>
                <w:szCs w:val="44"/>
              </w:rPr>
            </w:pPr>
            <w:r>
              <w:rPr>
                <w:rFonts w:ascii="仿宋" w:eastAsia="仿宋" w:hAnsi="仿宋" w:cs="仿宋" w:hint="eastAsia"/>
                <w:szCs w:val="21"/>
              </w:rPr>
              <w:lastRenderedPageBreak/>
              <w:t>监理单位复核意见</w:t>
            </w:r>
          </w:p>
        </w:tc>
        <w:tc>
          <w:tcPr>
            <w:tcW w:w="8716" w:type="dxa"/>
            <w:vAlign w:val="center"/>
          </w:tcPr>
          <w:p w:rsidR="00595158" w:rsidRDefault="00595158">
            <w:pPr>
              <w:rPr>
                <w:rFonts w:ascii="仿宋" w:eastAsia="仿宋" w:hAnsi="仿宋" w:cs="仿宋"/>
                <w:color w:val="000000" w:themeColor="text1"/>
                <w:kern w:val="0"/>
                <w:szCs w:val="21"/>
              </w:rPr>
            </w:pPr>
          </w:p>
          <w:p w:rsidR="00595158" w:rsidRDefault="00595158">
            <w:pPr>
              <w:rPr>
                <w:rFonts w:ascii="仿宋" w:eastAsia="仿宋" w:hAnsi="仿宋" w:cs="仿宋"/>
                <w:color w:val="000000" w:themeColor="text1"/>
                <w:kern w:val="0"/>
                <w:szCs w:val="21"/>
              </w:rPr>
            </w:pPr>
          </w:p>
          <w:p w:rsidR="00595158" w:rsidRDefault="00C7395A">
            <w:pPr>
              <w:jc w:val="center"/>
              <w:rPr>
                <w:rFonts w:ascii="仿宋_GB2312" w:eastAsia="仿宋_GB2312"/>
                <w:color w:val="000000" w:themeColor="text1"/>
                <w:sz w:val="44"/>
                <w:szCs w:val="44"/>
              </w:rPr>
            </w:pPr>
            <w:r>
              <w:rPr>
                <w:rFonts w:ascii="仿宋" w:eastAsia="仿宋" w:hAnsi="仿宋" w:cs="仿宋" w:hint="eastAsia"/>
                <w:color w:val="000000" w:themeColor="text1"/>
                <w:kern w:val="0"/>
                <w:szCs w:val="21"/>
              </w:rPr>
              <w:t>复核人（现场监理）</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总监</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年</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月</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日</w:t>
            </w:r>
            <w:r>
              <w:rPr>
                <w:rFonts w:ascii="仿宋" w:eastAsia="仿宋" w:hAnsi="仿宋" w:cs="仿宋" w:hint="eastAsia"/>
                <w:color w:val="000000" w:themeColor="text1"/>
                <w:kern w:val="0"/>
                <w:szCs w:val="21"/>
              </w:rPr>
              <w:t xml:space="preserve"> </w:t>
            </w:r>
          </w:p>
        </w:tc>
      </w:tr>
      <w:tr w:rsidR="00595158">
        <w:trPr>
          <w:trHeight w:val="632"/>
        </w:trPr>
        <w:tc>
          <w:tcPr>
            <w:tcW w:w="1416" w:type="dxa"/>
            <w:vAlign w:val="center"/>
          </w:tcPr>
          <w:p w:rsidR="00595158" w:rsidRDefault="00C7395A">
            <w:pPr>
              <w:jc w:val="center"/>
              <w:rPr>
                <w:rFonts w:ascii="仿宋_GB2312" w:eastAsia="仿宋_GB2312"/>
                <w:sz w:val="44"/>
                <w:szCs w:val="44"/>
              </w:rPr>
            </w:pPr>
            <w:r>
              <w:rPr>
                <w:rFonts w:ascii="仿宋" w:eastAsia="仿宋" w:hAnsi="仿宋" w:cs="仿宋" w:hint="eastAsia"/>
                <w:szCs w:val="21"/>
              </w:rPr>
              <w:t>建设单位审核意见</w:t>
            </w:r>
          </w:p>
        </w:tc>
        <w:tc>
          <w:tcPr>
            <w:tcW w:w="8716" w:type="dxa"/>
            <w:vAlign w:val="center"/>
          </w:tcPr>
          <w:p w:rsidR="00595158" w:rsidRDefault="00C7395A">
            <w:pPr>
              <w:rPr>
                <w:rFonts w:ascii="仿宋" w:eastAsia="仿宋" w:hAnsi="仿宋" w:cs="仿宋"/>
                <w:color w:val="000000" w:themeColor="text1"/>
                <w:kern w:val="0"/>
                <w:szCs w:val="21"/>
                <w:u w:val="single"/>
              </w:rPr>
            </w:pPr>
            <w:r>
              <w:rPr>
                <w:rFonts w:ascii="仿宋" w:eastAsia="仿宋" w:hAnsi="仿宋" w:cs="仿宋" w:hint="eastAsia"/>
                <w:color w:val="000000" w:themeColor="text1"/>
                <w:kern w:val="0"/>
                <w:szCs w:val="21"/>
              </w:rPr>
              <w:t>1</w:t>
            </w:r>
            <w:r>
              <w:rPr>
                <w:rFonts w:ascii="仿宋" w:eastAsia="仿宋" w:hAnsi="仿宋" w:cs="仿宋" w:hint="eastAsia"/>
                <w:color w:val="000000" w:themeColor="text1"/>
                <w:kern w:val="0"/>
                <w:szCs w:val="21"/>
              </w:rPr>
              <w:t>.</w:t>
            </w:r>
            <w:r>
              <w:rPr>
                <w:rFonts w:ascii="仿宋" w:eastAsia="仿宋" w:hAnsi="仿宋" w:cs="仿宋" w:hint="eastAsia"/>
                <w:color w:val="000000" w:themeColor="text1"/>
                <w:kern w:val="0"/>
                <w:szCs w:val="21"/>
              </w:rPr>
              <w:t>工程文件自查情况：</w:t>
            </w:r>
            <w:r>
              <w:rPr>
                <w:rFonts w:ascii="仿宋" w:eastAsia="仿宋" w:hAnsi="仿宋" w:cs="仿宋" w:hint="eastAsia"/>
                <w:color w:val="000000" w:themeColor="text1"/>
                <w:kern w:val="0"/>
                <w:szCs w:val="21"/>
                <w:u w:val="single"/>
              </w:rPr>
              <w:t xml:space="preserve">                                                         </w:t>
            </w:r>
          </w:p>
          <w:p w:rsidR="00595158" w:rsidRDefault="00C7395A">
            <w:pPr>
              <w:rPr>
                <w:rFonts w:ascii="CESI仿宋-GB2312" w:eastAsia="CESI仿宋-GB2312" w:hAnsi="CESI仿宋-GB2312" w:cs="CESI仿宋-GB2312"/>
                <w:color w:val="000000" w:themeColor="text1"/>
                <w:kern w:val="0"/>
                <w:szCs w:val="21"/>
              </w:rPr>
            </w:pPr>
            <w:r>
              <w:rPr>
                <w:rFonts w:ascii="仿宋" w:eastAsia="仿宋" w:hAnsi="仿宋" w:cs="仿宋" w:hint="eastAsia"/>
                <w:color w:val="000000" w:themeColor="text1"/>
                <w:kern w:val="0"/>
                <w:szCs w:val="21"/>
              </w:rPr>
              <w:t>2</w:t>
            </w:r>
            <w:r>
              <w:rPr>
                <w:rFonts w:ascii="CESI仿宋-GB2312" w:eastAsia="CESI仿宋-GB2312" w:hAnsi="CESI仿宋-GB2312" w:cs="CESI仿宋-GB2312" w:hint="eastAsia"/>
                <w:color w:val="000000" w:themeColor="text1"/>
                <w:kern w:val="0"/>
                <w:szCs w:val="21"/>
              </w:rPr>
              <w:t>.</w:t>
            </w:r>
            <w:r>
              <w:rPr>
                <w:rFonts w:ascii="CESI仿宋-GB2312" w:eastAsia="CESI仿宋-GB2312" w:hAnsi="CESI仿宋-GB2312" w:cs="CESI仿宋-GB2312" w:hint="eastAsia"/>
                <w:color w:val="000000" w:themeColor="text1"/>
                <w:kern w:val="0"/>
                <w:szCs w:val="21"/>
              </w:rPr>
              <w:t>工程文件完整、准确、系统综合评价：</w:t>
            </w:r>
            <w:r>
              <w:rPr>
                <w:rFonts w:ascii="CESI仿宋-GB2312" w:eastAsia="CESI仿宋-GB2312" w:hAnsi="CESI仿宋-GB2312" w:cs="CESI仿宋-GB2312" w:hint="eastAsia"/>
                <w:color w:val="000000" w:themeColor="text1"/>
                <w:kern w:val="0"/>
                <w:szCs w:val="21"/>
                <w:u w:val="single"/>
              </w:rPr>
              <w:t xml:space="preserve">                                         </w:t>
            </w:r>
          </w:p>
          <w:p w:rsidR="00595158" w:rsidRDefault="00C7395A">
            <w:pPr>
              <w:ind w:left="207"/>
              <w:rPr>
                <w:rFonts w:ascii="CESI仿宋-GB2312" w:eastAsia="CESI仿宋-GB2312" w:hAnsi="CESI仿宋-GB2312" w:cs="CESI仿宋-GB2312"/>
                <w:color w:val="000000" w:themeColor="text1"/>
                <w:kern w:val="0"/>
                <w:szCs w:val="21"/>
              </w:rPr>
            </w:pPr>
            <w:r>
              <w:rPr>
                <w:rFonts w:ascii="CESI仿宋-GB2312" w:eastAsia="CESI仿宋-GB2312" w:hAnsi="CESI仿宋-GB2312" w:cs="CESI仿宋-GB2312" w:hint="eastAsia"/>
                <w:bCs/>
                <w:color w:val="000000" w:themeColor="text1"/>
                <w:szCs w:val="21"/>
              </w:rPr>
              <w:t>现申请</w:t>
            </w:r>
            <w:r>
              <w:rPr>
                <w:rFonts w:ascii="CESI仿宋-GB2312" w:eastAsia="CESI仿宋-GB2312" w:hAnsi="CESI仿宋-GB2312" w:cs="CESI仿宋-GB2312" w:hint="eastAsia"/>
                <w:bCs/>
                <w:color w:val="000000" w:themeColor="text1"/>
                <w:szCs w:val="21"/>
              </w:rPr>
              <w:t>建设工程档案</w:t>
            </w:r>
            <w:r>
              <w:rPr>
                <w:rFonts w:ascii="CESI仿宋-GB2312" w:eastAsia="CESI仿宋-GB2312" w:hAnsi="CESI仿宋-GB2312" w:cs="CESI仿宋-GB2312" w:hint="eastAsia"/>
                <w:bCs/>
                <w:color w:val="000000" w:themeColor="text1"/>
                <w:szCs w:val="21"/>
              </w:rPr>
              <w:t>联合</w:t>
            </w:r>
            <w:r>
              <w:rPr>
                <w:rFonts w:ascii="CESI仿宋-GB2312" w:eastAsia="CESI仿宋-GB2312" w:hAnsi="CESI仿宋-GB2312" w:cs="CESI仿宋-GB2312" w:hint="eastAsia"/>
                <w:bCs/>
                <w:color w:val="000000" w:themeColor="text1"/>
                <w:szCs w:val="21"/>
              </w:rPr>
              <w:t>验收，我单位保证提交的电子档案内容与纸质档案完全一致，并承诺在档案验收通过后三个月内办理档案归档手续。</w:t>
            </w:r>
          </w:p>
          <w:p w:rsidR="00595158" w:rsidRDefault="00C7395A">
            <w:pPr>
              <w:jc w:val="center"/>
              <w:rPr>
                <w:rFonts w:ascii="仿宋_GB2312" w:eastAsia="仿宋_GB2312"/>
                <w:color w:val="000000" w:themeColor="text1"/>
                <w:sz w:val="44"/>
                <w:szCs w:val="44"/>
              </w:rPr>
            </w:pPr>
            <w:r>
              <w:rPr>
                <w:rFonts w:ascii="CESI仿宋-GB2312" w:eastAsia="CESI仿宋-GB2312" w:hAnsi="CESI仿宋-GB2312" w:cs="CESI仿宋-GB2312" w:hint="eastAsia"/>
                <w:color w:val="000000" w:themeColor="text1"/>
                <w:kern w:val="0"/>
                <w:szCs w:val="21"/>
              </w:rPr>
              <w:t>档案管理人员</w:t>
            </w:r>
            <w:r>
              <w:rPr>
                <w:rFonts w:ascii="CESI仿宋-GB2312" w:eastAsia="CESI仿宋-GB2312" w:hAnsi="CESI仿宋-GB2312" w:cs="CESI仿宋-GB2312" w:hint="eastAsia"/>
                <w:color w:val="000000" w:themeColor="text1"/>
                <w:kern w:val="0"/>
                <w:szCs w:val="21"/>
              </w:rPr>
              <w:t xml:space="preserve">:                  </w:t>
            </w:r>
            <w:r>
              <w:rPr>
                <w:rFonts w:ascii="CESI仿宋-GB2312" w:eastAsia="CESI仿宋-GB2312" w:hAnsi="CESI仿宋-GB2312" w:cs="CESI仿宋-GB2312" w:hint="eastAsia"/>
                <w:color w:val="000000" w:themeColor="text1"/>
                <w:kern w:val="0"/>
                <w:szCs w:val="21"/>
              </w:rPr>
              <w:t>项目负责人</w:t>
            </w:r>
            <w:r>
              <w:rPr>
                <w:rFonts w:ascii="CESI仿宋-GB2312" w:eastAsia="CESI仿宋-GB2312" w:hAnsi="CESI仿宋-GB2312" w:cs="CESI仿宋-GB2312" w:hint="eastAsia"/>
                <w:color w:val="000000" w:themeColor="text1"/>
                <w:kern w:val="0"/>
                <w:szCs w:val="21"/>
              </w:rPr>
              <w:t xml:space="preserve">:        </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年</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月</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日</w:t>
            </w:r>
            <w:r>
              <w:rPr>
                <w:rFonts w:ascii="仿宋" w:eastAsia="仿宋" w:hAnsi="仿宋" w:cs="仿宋" w:hint="eastAsia"/>
                <w:color w:val="000000" w:themeColor="text1"/>
                <w:kern w:val="0"/>
                <w:szCs w:val="21"/>
              </w:rPr>
              <w:t xml:space="preserve">  </w:t>
            </w:r>
          </w:p>
        </w:tc>
      </w:tr>
      <w:tr w:rsidR="00595158">
        <w:trPr>
          <w:trHeight w:val="386"/>
        </w:trPr>
        <w:tc>
          <w:tcPr>
            <w:tcW w:w="10132" w:type="dxa"/>
            <w:gridSpan w:val="2"/>
            <w:vAlign w:val="center"/>
          </w:tcPr>
          <w:p w:rsidR="00595158" w:rsidRDefault="00C7395A">
            <w:pPr>
              <w:jc w:val="center"/>
              <w:rPr>
                <w:rFonts w:ascii="仿宋" w:eastAsia="仿宋" w:hAnsi="仿宋" w:cs="仿宋"/>
                <w:b/>
                <w:bCs/>
                <w:color w:val="000000" w:themeColor="text1"/>
                <w:kern w:val="0"/>
                <w:szCs w:val="21"/>
              </w:rPr>
            </w:pPr>
            <w:r>
              <w:rPr>
                <w:rFonts w:ascii="仿宋" w:eastAsia="仿宋" w:hAnsi="仿宋" w:cs="仿宋" w:hint="eastAsia"/>
                <w:color w:val="000000" w:themeColor="text1"/>
                <w:kern w:val="0"/>
                <w:szCs w:val="21"/>
              </w:rPr>
              <w:t>施工过程中消防设施检测情况（如有）</w:t>
            </w:r>
          </w:p>
        </w:tc>
      </w:tr>
      <w:tr w:rsidR="00595158">
        <w:trPr>
          <w:trHeight w:val="386"/>
        </w:trPr>
        <w:tc>
          <w:tcPr>
            <w:tcW w:w="10132" w:type="dxa"/>
            <w:gridSpan w:val="2"/>
            <w:vAlign w:val="center"/>
          </w:tcPr>
          <w:p w:rsidR="00595158" w:rsidRDefault="00595158">
            <w:pPr>
              <w:jc w:val="center"/>
              <w:rPr>
                <w:rFonts w:ascii="仿宋" w:eastAsia="仿宋" w:hAnsi="仿宋" w:cs="仿宋"/>
                <w:b/>
                <w:bCs/>
                <w:color w:val="000000" w:themeColor="text1"/>
                <w:kern w:val="0"/>
                <w:szCs w:val="21"/>
              </w:rPr>
            </w:pPr>
          </w:p>
          <w:p w:rsidR="00595158" w:rsidRDefault="00595158">
            <w:pPr>
              <w:jc w:val="center"/>
              <w:rPr>
                <w:rFonts w:ascii="仿宋" w:eastAsia="仿宋" w:hAnsi="仿宋" w:cs="仿宋"/>
                <w:b/>
                <w:bCs/>
                <w:color w:val="000000" w:themeColor="text1"/>
                <w:kern w:val="0"/>
                <w:szCs w:val="21"/>
              </w:rPr>
            </w:pPr>
          </w:p>
          <w:p w:rsidR="00595158" w:rsidRDefault="00595158">
            <w:pPr>
              <w:jc w:val="center"/>
              <w:rPr>
                <w:rFonts w:ascii="仿宋" w:eastAsia="仿宋" w:hAnsi="仿宋" w:cs="仿宋"/>
                <w:b/>
                <w:bCs/>
                <w:color w:val="000000" w:themeColor="text1"/>
                <w:kern w:val="0"/>
                <w:szCs w:val="21"/>
              </w:rPr>
            </w:pPr>
          </w:p>
          <w:p w:rsidR="00595158" w:rsidRDefault="00C7395A">
            <w:pPr>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技术服务机构（印章）：</w:t>
            </w:r>
          </w:p>
          <w:p w:rsidR="00595158" w:rsidRDefault="00C7395A">
            <w:pPr>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项目负责人签名：</w:t>
            </w:r>
          </w:p>
          <w:p w:rsidR="00595158" w:rsidRDefault="00C7395A">
            <w:pPr>
              <w:jc w:val="right"/>
              <w:rPr>
                <w:rFonts w:ascii="仿宋" w:eastAsia="仿宋" w:hAnsi="仿宋" w:cs="仿宋"/>
                <w:b/>
                <w:bCs/>
                <w:color w:val="000000" w:themeColor="text1"/>
                <w:kern w:val="0"/>
                <w:szCs w:val="21"/>
              </w:rPr>
            </w:pP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年</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月</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日</w:t>
            </w:r>
          </w:p>
        </w:tc>
      </w:tr>
      <w:tr w:rsidR="00595158">
        <w:trPr>
          <w:trHeight w:val="386"/>
        </w:trPr>
        <w:tc>
          <w:tcPr>
            <w:tcW w:w="10132" w:type="dxa"/>
            <w:gridSpan w:val="2"/>
            <w:vAlign w:val="center"/>
          </w:tcPr>
          <w:p w:rsidR="00595158" w:rsidRDefault="00C7395A">
            <w:pPr>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建设工程竣工验收消防查验情况及意见</w:t>
            </w:r>
          </w:p>
        </w:tc>
      </w:tr>
      <w:tr w:rsidR="00595158">
        <w:trPr>
          <w:trHeight w:val="1889"/>
        </w:trPr>
        <w:tc>
          <w:tcPr>
            <w:tcW w:w="10132" w:type="dxa"/>
            <w:gridSpan w:val="2"/>
            <w:vAlign w:val="center"/>
          </w:tcPr>
          <w:p w:rsidR="00595158" w:rsidRDefault="00C7395A">
            <w:pPr>
              <w:numPr>
                <w:ilvl w:val="0"/>
                <w:numId w:val="1"/>
              </w:numPr>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基本情况：</w:t>
            </w:r>
          </w:p>
          <w:p w:rsidR="00595158" w:rsidRDefault="00595158">
            <w:pPr>
              <w:jc w:val="left"/>
              <w:rPr>
                <w:rFonts w:ascii="仿宋" w:eastAsia="仿宋" w:hAnsi="仿宋" w:cs="仿宋"/>
                <w:color w:val="000000" w:themeColor="text1"/>
                <w:kern w:val="0"/>
                <w:szCs w:val="21"/>
              </w:rPr>
            </w:pPr>
          </w:p>
          <w:p w:rsidR="00595158" w:rsidRDefault="00595158">
            <w:pPr>
              <w:jc w:val="left"/>
              <w:rPr>
                <w:rFonts w:ascii="仿宋" w:eastAsia="仿宋" w:hAnsi="仿宋" w:cs="仿宋"/>
                <w:color w:val="000000" w:themeColor="text1"/>
                <w:kern w:val="0"/>
                <w:szCs w:val="21"/>
              </w:rPr>
            </w:pPr>
          </w:p>
          <w:p w:rsidR="00595158" w:rsidRDefault="00C7395A">
            <w:pPr>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建设单位项目负责人签名：</w:t>
            </w:r>
          </w:p>
          <w:p w:rsidR="00595158" w:rsidRDefault="00C7395A">
            <w:pPr>
              <w:ind w:firstLineChars="100" w:firstLine="210"/>
              <w:jc w:val="righ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年</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月</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日</w:t>
            </w:r>
          </w:p>
        </w:tc>
      </w:tr>
      <w:tr w:rsidR="00595158">
        <w:trPr>
          <w:trHeight w:val="632"/>
        </w:trPr>
        <w:tc>
          <w:tcPr>
            <w:tcW w:w="10132" w:type="dxa"/>
            <w:gridSpan w:val="2"/>
            <w:vAlign w:val="center"/>
          </w:tcPr>
          <w:p w:rsidR="00595158" w:rsidRDefault="00C7395A">
            <w:pPr>
              <w:numPr>
                <w:ilvl w:val="0"/>
                <w:numId w:val="1"/>
              </w:numPr>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属特殊建设工程的经审查合格的消防设计文件实施情况</w:t>
            </w:r>
            <w:r>
              <w:rPr>
                <w:rFonts w:ascii="仿宋" w:eastAsia="仿宋" w:hAnsi="仿宋" w:cs="仿宋" w:hint="eastAsia"/>
                <w:color w:val="000000" w:themeColor="text1"/>
                <w:kern w:val="0"/>
                <w:szCs w:val="21"/>
              </w:rPr>
              <w:t>/</w:t>
            </w:r>
            <w:r>
              <w:rPr>
                <w:rFonts w:ascii="仿宋" w:eastAsia="仿宋" w:hAnsi="仿宋" w:cs="仿宋" w:hint="eastAsia"/>
                <w:color w:val="000000" w:themeColor="text1"/>
                <w:kern w:val="0"/>
                <w:szCs w:val="21"/>
              </w:rPr>
              <w:t>属其他建设工程的符合消防工程技术标准的设计文件实施情况：</w:t>
            </w:r>
          </w:p>
          <w:p w:rsidR="00595158" w:rsidRDefault="00595158">
            <w:pPr>
              <w:jc w:val="left"/>
              <w:rPr>
                <w:rFonts w:ascii="仿宋" w:eastAsia="仿宋" w:hAnsi="仿宋" w:cs="仿宋"/>
                <w:color w:val="000000" w:themeColor="text1"/>
                <w:kern w:val="0"/>
                <w:szCs w:val="21"/>
              </w:rPr>
            </w:pPr>
          </w:p>
          <w:p w:rsidR="00595158" w:rsidRDefault="00595158">
            <w:pPr>
              <w:jc w:val="left"/>
              <w:rPr>
                <w:rFonts w:ascii="仿宋" w:eastAsia="仿宋" w:hAnsi="仿宋" w:cs="仿宋"/>
                <w:color w:val="000000" w:themeColor="text1"/>
                <w:kern w:val="0"/>
                <w:szCs w:val="21"/>
              </w:rPr>
            </w:pPr>
          </w:p>
          <w:p w:rsidR="00595158" w:rsidRDefault="00595158">
            <w:pPr>
              <w:jc w:val="left"/>
              <w:rPr>
                <w:rFonts w:ascii="仿宋" w:eastAsia="仿宋" w:hAnsi="仿宋" w:cs="仿宋"/>
                <w:color w:val="000000" w:themeColor="text1"/>
                <w:kern w:val="0"/>
                <w:szCs w:val="21"/>
              </w:rPr>
            </w:pPr>
          </w:p>
          <w:p w:rsidR="00595158" w:rsidRDefault="00595158">
            <w:pPr>
              <w:jc w:val="left"/>
              <w:rPr>
                <w:rFonts w:ascii="仿宋" w:eastAsia="仿宋" w:hAnsi="仿宋" w:cs="仿宋"/>
                <w:color w:val="000000" w:themeColor="text1"/>
                <w:kern w:val="0"/>
                <w:szCs w:val="21"/>
              </w:rPr>
            </w:pPr>
          </w:p>
          <w:p w:rsidR="00595158" w:rsidRDefault="00C7395A">
            <w:pPr>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设计单位项目负责人签名：</w:t>
            </w:r>
          </w:p>
          <w:p w:rsidR="00595158" w:rsidRDefault="00C7395A">
            <w:pPr>
              <w:jc w:val="righ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年</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月</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日</w:t>
            </w:r>
          </w:p>
        </w:tc>
      </w:tr>
      <w:tr w:rsidR="00595158">
        <w:trPr>
          <w:trHeight w:val="632"/>
        </w:trPr>
        <w:tc>
          <w:tcPr>
            <w:tcW w:w="10132" w:type="dxa"/>
            <w:gridSpan w:val="2"/>
            <w:vAlign w:val="center"/>
          </w:tcPr>
          <w:p w:rsidR="00595158" w:rsidRDefault="00C7395A">
            <w:pPr>
              <w:numPr>
                <w:ilvl w:val="0"/>
                <w:numId w:val="1"/>
              </w:numPr>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工程监理情况：</w:t>
            </w:r>
          </w:p>
          <w:p w:rsidR="00595158" w:rsidRDefault="00595158">
            <w:pPr>
              <w:jc w:val="left"/>
              <w:rPr>
                <w:rFonts w:ascii="仿宋" w:eastAsia="仿宋" w:hAnsi="仿宋" w:cs="仿宋"/>
                <w:color w:val="000000" w:themeColor="text1"/>
                <w:kern w:val="0"/>
                <w:szCs w:val="21"/>
              </w:rPr>
            </w:pPr>
          </w:p>
          <w:p w:rsidR="00595158" w:rsidRDefault="00595158">
            <w:pPr>
              <w:jc w:val="left"/>
              <w:rPr>
                <w:rFonts w:ascii="仿宋" w:eastAsia="仿宋" w:hAnsi="仿宋" w:cs="仿宋"/>
                <w:color w:val="000000" w:themeColor="text1"/>
                <w:kern w:val="0"/>
                <w:szCs w:val="21"/>
              </w:rPr>
            </w:pPr>
          </w:p>
          <w:p w:rsidR="00595158" w:rsidRDefault="00595158">
            <w:pPr>
              <w:jc w:val="left"/>
              <w:rPr>
                <w:rFonts w:ascii="仿宋" w:eastAsia="仿宋" w:hAnsi="仿宋" w:cs="仿宋"/>
                <w:color w:val="000000" w:themeColor="text1"/>
                <w:kern w:val="0"/>
                <w:szCs w:val="21"/>
              </w:rPr>
            </w:pPr>
          </w:p>
          <w:p w:rsidR="00595158" w:rsidRDefault="00C7395A">
            <w:pPr>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监理单位项目总监理工程师签名：</w:t>
            </w:r>
          </w:p>
          <w:p w:rsidR="00595158" w:rsidRDefault="00595158">
            <w:pPr>
              <w:jc w:val="center"/>
              <w:rPr>
                <w:rFonts w:ascii="仿宋" w:eastAsia="仿宋" w:hAnsi="仿宋" w:cs="仿宋"/>
                <w:color w:val="000000" w:themeColor="text1"/>
                <w:kern w:val="0"/>
                <w:szCs w:val="21"/>
              </w:rPr>
            </w:pPr>
          </w:p>
          <w:p w:rsidR="00595158" w:rsidRDefault="00C7395A">
            <w:pPr>
              <w:jc w:val="righ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年</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月</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日</w:t>
            </w:r>
          </w:p>
        </w:tc>
      </w:tr>
    </w:tbl>
    <w:p w:rsidR="00595158" w:rsidRDefault="00595158"/>
    <w:tbl>
      <w:tblPr>
        <w:tblStyle w:val="a9"/>
        <w:tblpPr w:leftFromText="180" w:rightFromText="180" w:vertAnchor="text" w:horzAnchor="page" w:tblpX="985" w:tblpY="1"/>
        <w:tblOverlap w:val="never"/>
        <w:tblW w:w="10132" w:type="dxa"/>
        <w:tblLayout w:type="fixed"/>
        <w:tblLook w:val="04A0" w:firstRow="1" w:lastRow="0" w:firstColumn="1" w:lastColumn="0" w:noHBand="0" w:noVBand="1"/>
      </w:tblPr>
      <w:tblGrid>
        <w:gridCol w:w="4861"/>
        <w:gridCol w:w="5271"/>
      </w:tblGrid>
      <w:tr w:rsidR="00595158">
        <w:trPr>
          <w:trHeight w:val="2900"/>
        </w:trPr>
        <w:tc>
          <w:tcPr>
            <w:tcW w:w="10132" w:type="dxa"/>
            <w:gridSpan w:val="2"/>
            <w:vAlign w:val="center"/>
          </w:tcPr>
          <w:p w:rsidR="00595158" w:rsidRDefault="00C7395A">
            <w:pPr>
              <w:numPr>
                <w:ilvl w:val="0"/>
                <w:numId w:val="1"/>
              </w:numPr>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工程施工情况：</w:t>
            </w:r>
          </w:p>
          <w:p w:rsidR="00595158" w:rsidRDefault="00595158">
            <w:pPr>
              <w:jc w:val="left"/>
              <w:rPr>
                <w:rFonts w:ascii="仿宋" w:eastAsia="仿宋" w:hAnsi="仿宋" w:cs="仿宋"/>
                <w:color w:val="000000" w:themeColor="text1"/>
                <w:kern w:val="0"/>
                <w:szCs w:val="21"/>
              </w:rPr>
            </w:pPr>
          </w:p>
          <w:p w:rsidR="00595158" w:rsidRDefault="00595158">
            <w:pPr>
              <w:jc w:val="left"/>
              <w:rPr>
                <w:rFonts w:ascii="仿宋" w:eastAsia="仿宋" w:hAnsi="仿宋" w:cs="仿宋"/>
                <w:color w:val="000000" w:themeColor="text1"/>
                <w:kern w:val="0"/>
                <w:szCs w:val="21"/>
              </w:rPr>
            </w:pPr>
          </w:p>
          <w:p w:rsidR="00595158" w:rsidRDefault="00595158">
            <w:pPr>
              <w:jc w:val="left"/>
              <w:rPr>
                <w:rFonts w:ascii="仿宋" w:eastAsia="仿宋" w:hAnsi="仿宋" w:cs="仿宋"/>
                <w:color w:val="000000" w:themeColor="text1"/>
                <w:kern w:val="0"/>
                <w:szCs w:val="21"/>
              </w:rPr>
            </w:pPr>
          </w:p>
          <w:p w:rsidR="00595158" w:rsidRDefault="00595158">
            <w:pPr>
              <w:jc w:val="left"/>
              <w:rPr>
                <w:rFonts w:ascii="仿宋" w:eastAsia="仿宋" w:hAnsi="仿宋" w:cs="仿宋"/>
                <w:color w:val="000000" w:themeColor="text1"/>
                <w:kern w:val="0"/>
                <w:szCs w:val="21"/>
              </w:rPr>
            </w:pPr>
          </w:p>
          <w:p w:rsidR="00595158" w:rsidRDefault="00C7395A">
            <w:pPr>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消防施工专业分包项目负责人签名：</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施工总承包项目经理签名：</w:t>
            </w:r>
          </w:p>
          <w:p w:rsidR="00595158" w:rsidRDefault="00595158">
            <w:pPr>
              <w:jc w:val="left"/>
              <w:rPr>
                <w:rFonts w:ascii="仿宋" w:eastAsia="仿宋" w:hAnsi="仿宋" w:cs="仿宋"/>
                <w:color w:val="000000" w:themeColor="text1"/>
                <w:kern w:val="0"/>
                <w:szCs w:val="21"/>
              </w:rPr>
            </w:pPr>
          </w:p>
          <w:p w:rsidR="00595158" w:rsidRDefault="00595158">
            <w:pPr>
              <w:jc w:val="left"/>
              <w:rPr>
                <w:rFonts w:ascii="仿宋" w:eastAsia="仿宋" w:hAnsi="仿宋" w:cs="仿宋"/>
                <w:color w:val="000000" w:themeColor="text1"/>
                <w:kern w:val="0"/>
                <w:szCs w:val="21"/>
              </w:rPr>
            </w:pPr>
          </w:p>
          <w:p w:rsidR="00595158" w:rsidRDefault="00C7395A">
            <w:pPr>
              <w:jc w:val="righ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年</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月</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日</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年</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月</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日</w:t>
            </w:r>
          </w:p>
        </w:tc>
      </w:tr>
      <w:tr w:rsidR="00595158">
        <w:trPr>
          <w:trHeight w:val="632"/>
        </w:trPr>
        <w:tc>
          <w:tcPr>
            <w:tcW w:w="10132" w:type="dxa"/>
            <w:gridSpan w:val="2"/>
            <w:vAlign w:val="center"/>
          </w:tcPr>
          <w:p w:rsidR="00595158" w:rsidRDefault="00C7395A">
            <w:pPr>
              <w:numPr>
                <w:ilvl w:val="0"/>
                <w:numId w:val="1"/>
              </w:numPr>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消防设施性能、系统功能联调联试情况：</w:t>
            </w:r>
          </w:p>
          <w:p w:rsidR="00595158" w:rsidRDefault="00595158">
            <w:pPr>
              <w:jc w:val="left"/>
              <w:rPr>
                <w:rFonts w:ascii="仿宋" w:eastAsia="仿宋" w:hAnsi="仿宋" w:cs="仿宋"/>
                <w:color w:val="000000" w:themeColor="text1"/>
                <w:kern w:val="0"/>
                <w:szCs w:val="21"/>
              </w:rPr>
            </w:pPr>
          </w:p>
          <w:p w:rsidR="00595158" w:rsidRDefault="00595158">
            <w:pPr>
              <w:jc w:val="left"/>
              <w:rPr>
                <w:rFonts w:ascii="仿宋" w:eastAsia="仿宋" w:hAnsi="仿宋" w:cs="仿宋"/>
                <w:color w:val="000000" w:themeColor="text1"/>
                <w:kern w:val="0"/>
                <w:szCs w:val="21"/>
              </w:rPr>
            </w:pPr>
          </w:p>
          <w:p w:rsidR="00595158" w:rsidRDefault="00595158">
            <w:pPr>
              <w:jc w:val="left"/>
              <w:rPr>
                <w:rFonts w:ascii="仿宋" w:eastAsia="仿宋" w:hAnsi="仿宋" w:cs="仿宋"/>
                <w:color w:val="000000" w:themeColor="text1"/>
                <w:kern w:val="0"/>
                <w:szCs w:val="21"/>
              </w:rPr>
            </w:pPr>
          </w:p>
          <w:p w:rsidR="00595158" w:rsidRDefault="00C7395A">
            <w:pPr>
              <w:jc w:val="center"/>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技术服务机构项目负责人签名：</w:t>
            </w:r>
          </w:p>
          <w:p w:rsidR="00595158" w:rsidRDefault="00C7395A">
            <w:pPr>
              <w:jc w:val="righ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年</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月</w:t>
            </w:r>
            <w:r>
              <w:rPr>
                <w:rFonts w:ascii="仿宋" w:eastAsia="仿宋" w:hAnsi="仿宋" w:cs="仿宋" w:hint="eastAsia"/>
                <w:color w:val="000000" w:themeColor="text1"/>
                <w:kern w:val="0"/>
                <w:szCs w:val="21"/>
              </w:rPr>
              <w:t xml:space="preserve">    </w:t>
            </w:r>
            <w:r>
              <w:rPr>
                <w:rFonts w:ascii="仿宋" w:eastAsia="仿宋" w:hAnsi="仿宋" w:cs="仿宋" w:hint="eastAsia"/>
                <w:color w:val="000000" w:themeColor="text1"/>
                <w:kern w:val="0"/>
                <w:szCs w:val="21"/>
              </w:rPr>
              <w:t>日</w:t>
            </w:r>
          </w:p>
        </w:tc>
      </w:tr>
      <w:tr w:rsidR="00595158">
        <w:trPr>
          <w:trHeight w:val="90"/>
        </w:trPr>
        <w:tc>
          <w:tcPr>
            <w:tcW w:w="10132" w:type="dxa"/>
            <w:gridSpan w:val="2"/>
            <w:vAlign w:val="center"/>
          </w:tcPr>
          <w:p w:rsidR="00595158" w:rsidRDefault="00C7395A">
            <w:pPr>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备注：</w:t>
            </w:r>
          </w:p>
          <w:p w:rsidR="00595158" w:rsidRDefault="00595158">
            <w:pPr>
              <w:rPr>
                <w:rFonts w:ascii="仿宋" w:eastAsia="仿宋" w:hAnsi="仿宋" w:cs="仿宋"/>
                <w:color w:val="000000" w:themeColor="text1"/>
                <w:kern w:val="0"/>
                <w:szCs w:val="21"/>
              </w:rPr>
            </w:pPr>
          </w:p>
          <w:p w:rsidR="00595158" w:rsidRDefault="00595158">
            <w:pPr>
              <w:jc w:val="right"/>
              <w:rPr>
                <w:rFonts w:ascii="仿宋" w:eastAsia="仿宋" w:hAnsi="仿宋" w:cs="仿宋"/>
                <w:color w:val="000000" w:themeColor="text1"/>
                <w:kern w:val="0"/>
                <w:szCs w:val="21"/>
              </w:rPr>
            </w:pPr>
          </w:p>
        </w:tc>
      </w:tr>
      <w:tr w:rsidR="00595158">
        <w:trPr>
          <w:trHeight w:val="397"/>
        </w:trPr>
        <w:tc>
          <w:tcPr>
            <w:tcW w:w="10132" w:type="dxa"/>
            <w:gridSpan w:val="2"/>
          </w:tcPr>
          <w:p w:rsidR="00595158" w:rsidRDefault="00C7395A">
            <w:pPr>
              <w:jc w:val="left"/>
              <w:rPr>
                <w:rFonts w:ascii="仿宋_GB2312" w:eastAsia="仿宋_GB2312"/>
                <w:sz w:val="44"/>
                <w:szCs w:val="44"/>
              </w:rPr>
            </w:pPr>
            <w:r>
              <w:rPr>
                <w:rFonts w:ascii="仿宋" w:eastAsia="仿宋" w:hAnsi="仿宋" w:cs="仿宋" w:hint="eastAsia"/>
                <w:kern w:val="0"/>
                <w:szCs w:val="21"/>
              </w:rPr>
              <w:t>填报信息属实，参建各方确认：</w:t>
            </w:r>
          </w:p>
        </w:tc>
      </w:tr>
      <w:tr w:rsidR="00595158">
        <w:trPr>
          <w:trHeight w:val="2074"/>
        </w:trPr>
        <w:tc>
          <w:tcPr>
            <w:tcW w:w="4861" w:type="dxa"/>
          </w:tcPr>
          <w:p w:rsidR="00595158" w:rsidRDefault="00C7395A">
            <w:pPr>
              <w:rPr>
                <w:rFonts w:ascii="仿宋" w:eastAsia="仿宋" w:hAnsi="仿宋" w:cs="仿宋"/>
                <w:kern w:val="0"/>
                <w:szCs w:val="21"/>
              </w:rPr>
            </w:pPr>
            <w:r>
              <w:rPr>
                <w:rFonts w:ascii="仿宋" w:eastAsia="仿宋" w:hAnsi="仿宋" w:cs="仿宋" w:hint="eastAsia"/>
                <w:kern w:val="0"/>
                <w:szCs w:val="21"/>
              </w:rPr>
              <w:t>设计单位确认：</w:t>
            </w:r>
          </w:p>
          <w:p w:rsidR="00595158" w:rsidRDefault="00595158">
            <w:pPr>
              <w:rPr>
                <w:rFonts w:ascii="仿宋" w:eastAsia="仿宋" w:hAnsi="仿宋" w:cs="仿宋"/>
                <w:kern w:val="0"/>
                <w:szCs w:val="21"/>
              </w:rPr>
            </w:pPr>
          </w:p>
          <w:p w:rsidR="00595158" w:rsidRDefault="00595158">
            <w:pPr>
              <w:rPr>
                <w:rFonts w:ascii="仿宋" w:eastAsia="仿宋" w:hAnsi="仿宋" w:cs="仿宋"/>
                <w:kern w:val="0"/>
                <w:szCs w:val="21"/>
              </w:rPr>
            </w:pPr>
          </w:p>
          <w:p w:rsidR="00595158" w:rsidRDefault="00C7395A">
            <w:pPr>
              <w:rPr>
                <w:rFonts w:ascii="仿宋" w:eastAsia="仿宋" w:hAnsi="仿宋" w:cs="仿宋"/>
                <w:kern w:val="0"/>
                <w:szCs w:val="21"/>
              </w:rPr>
            </w:pPr>
            <w:r>
              <w:rPr>
                <w:rFonts w:ascii="仿宋" w:eastAsia="仿宋" w:hAnsi="仿宋" w:cs="仿宋" w:hint="eastAsia"/>
                <w:kern w:val="0"/>
                <w:szCs w:val="21"/>
              </w:rPr>
              <w:t xml:space="preserve">                  </w:t>
            </w:r>
            <w:r>
              <w:rPr>
                <w:rFonts w:ascii="仿宋" w:eastAsia="仿宋" w:hAnsi="仿宋" w:cs="仿宋" w:hint="eastAsia"/>
                <w:kern w:val="0"/>
                <w:szCs w:val="21"/>
              </w:rPr>
              <w:t>（设计单位公章）</w:t>
            </w:r>
          </w:p>
          <w:p w:rsidR="00595158" w:rsidRDefault="00C7395A">
            <w:pPr>
              <w:jc w:val="center"/>
              <w:rPr>
                <w:rFonts w:ascii="仿宋_GB2312" w:eastAsia="仿宋_GB2312"/>
                <w:sz w:val="44"/>
                <w:szCs w:val="44"/>
              </w:rPr>
            </w:pPr>
            <w:r>
              <w:rPr>
                <w:rFonts w:ascii="仿宋" w:eastAsia="仿宋" w:hAnsi="仿宋" w:cs="仿宋" w:hint="eastAsia"/>
                <w:kern w:val="0"/>
                <w:szCs w:val="21"/>
              </w:rPr>
              <w:t>年</w:t>
            </w:r>
            <w:r>
              <w:rPr>
                <w:rFonts w:ascii="仿宋" w:eastAsia="仿宋" w:hAnsi="仿宋" w:cs="仿宋" w:hint="eastAsia"/>
                <w:kern w:val="0"/>
                <w:szCs w:val="21"/>
              </w:rPr>
              <w:t xml:space="preserve">   </w:t>
            </w:r>
            <w:r>
              <w:rPr>
                <w:rFonts w:ascii="仿宋" w:eastAsia="仿宋" w:hAnsi="仿宋" w:cs="仿宋" w:hint="eastAsia"/>
                <w:kern w:val="0"/>
                <w:szCs w:val="21"/>
              </w:rPr>
              <w:t>月</w:t>
            </w:r>
            <w:r>
              <w:rPr>
                <w:rFonts w:ascii="仿宋" w:eastAsia="仿宋" w:hAnsi="仿宋" w:cs="仿宋" w:hint="eastAsia"/>
                <w:kern w:val="0"/>
                <w:szCs w:val="21"/>
              </w:rPr>
              <w:t xml:space="preserve">   </w:t>
            </w:r>
            <w:r>
              <w:rPr>
                <w:rFonts w:ascii="仿宋" w:eastAsia="仿宋" w:hAnsi="仿宋" w:cs="仿宋" w:hint="eastAsia"/>
                <w:kern w:val="0"/>
                <w:szCs w:val="21"/>
              </w:rPr>
              <w:t>日</w:t>
            </w:r>
          </w:p>
        </w:tc>
        <w:tc>
          <w:tcPr>
            <w:tcW w:w="5271" w:type="dxa"/>
          </w:tcPr>
          <w:p w:rsidR="00595158" w:rsidRDefault="00C7395A">
            <w:pPr>
              <w:rPr>
                <w:rFonts w:ascii="仿宋" w:eastAsia="仿宋" w:hAnsi="仿宋" w:cs="仿宋"/>
                <w:kern w:val="0"/>
                <w:szCs w:val="21"/>
              </w:rPr>
            </w:pPr>
            <w:r>
              <w:rPr>
                <w:rFonts w:ascii="仿宋" w:eastAsia="仿宋" w:hAnsi="仿宋" w:cs="仿宋" w:hint="eastAsia"/>
                <w:kern w:val="0"/>
                <w:szCs w:val="21"/>
              </w:rPr>
              <w:t>施工单位确认：</w:t>
            </w:r>
          </w:p>
          <w:p w:rsidR="00595158" w:rsidRDefault="00595158">
            <w:pPr>
              <w:rPr>
                <w:rFonts w:ascii="仿宋" w:eastAsia="仿宋" w:hAnsi="仿宋" w:cs="仿宋"/>
                <w:kern w:val="0"/>
                <w:szCs w:val="21"/>
              </w:rPr>
            </w:pPr>
          </w:p>
          <w:p w:rsidR="00595158" w:rsidRDefault="00595158">
            <w:pPr>
              <w:rPr>
                <w:rFonts w:ascii="仿宋" w:eastAsia="仿宋" w:hAnsi="仿宋" w:cs="仿宋"/>
                <w:kern w:val="0"/>
                <w:szCs w:val="21"/>
              </w:rPr>
            </w:pPr>
          </w:p>
          <w:p w:rsidR="00595158" w:rsidRDefault="00C7395A">
            <w:pPr>
              <w:rPr>
                <w:rFonts w:ascii="仿宋" w:eastAsia="仿宋" w:hAnsi="仿宋" w:cs="仿宋"/>
                <w:kern w:val="0"/>
                <w:szCs w:val="21"/>
              </w:rPr>
            </w:pPr>
            <w:r>
              <w:rPr>
                <w:rFonts w:ascii="仿宋" w:eastAsia="仿宋" w:hAnsi="仿宋" w:cs="仿宋" w:hint="eastAsia"/>
                <w:kern w:val="0"/>
                <w:szCs w:val="21"/>
              </w:rPr>
              <w:t xml:space="preserve">                 </w:t>
            </w:r>
            <w:r>
              <w:rPr>
                <w:rFonts w:ascii="仿宋" w:eastAsia="仿宋" w:hAnsi="仿宋" w:cs="仿宋" w:hint="eastAsia"/>
                <w:kern w:val="0"/>
                <w:szCs w:val="21"/>
              </w:rPr>
              <w:t>（施工单位公章）</w:t>
            </w:r>
          </w:p>
          <w:p w:rsidR="00595158" w:rsidRDefault="00C7395A">
            <w:pPr>
              <w:jc w:val="center"/>
              <w:rPr>
                <w:rFonts w:ascii="仿宋_GB2312" w:eastAsia="仿宋_GB2312"/>
                <w:sz w:val="44"/>
                <w:szCs w:val="44"/>
              </w:rPr>
            </w:pPr>
            <w:r>
              <w:rPr>
                <w:rFonts w:ascii="仿宋" w:eastAsia="仿宋" w:hAnsi="仿宋" w:cs="仿宋" w:hint="eastAsia"/>
                <w:kern w:val="0"/>
                <w:szCs w:val="21"/>
              </w:rPr>
              <w:t>年</w:t>
            </w:r>
            <w:r>
              <w:rPr>
                <w:rFonts w:ascii="仿宋" w:eastAsia="仿宋" w:hAnsi="仿宋" w:cs="仿宋" w:hint="eastAsia"/>
                <w:kern w:val="0"/>
                <w:szCs w:val="21"/>
              </w:rPr>
              <w:t xml:space="preserve">   </w:t>
            </w:r>
            <w:r>
              <w:rPr>
                <w:rFonts w:ascii="仿宋" w:eastAsia="仿宋" w:hAnsi="仿宋" w:cs="仿宋" w:hint="eastAsia"/>
                <w:kern w:val="0"/>
                <w:szCs w:val="21"/>
              </w:rPr>
              <w:t>月</w:t>
            </w:r>
            <w:r>
              <w:rPr>
                <w:rFonts w:ascii="仿宋" w:eastAsia="仿宋" w:hAnsi="仿宋" w:cs="仿宋" w:hint="eastAsia"/>
                <w:kern w:val="0"/>
                <w:szCs w:val="21"/>
              </w:rPr>
              <w:t xml:space="preserve">   </w:t>
            </w:r>
            <w:r>
              <w:rPr>
                <w:rFonts w:ascii="仿宋" w:eastAsia="仿宋" w:hAnsi="仿宋" w:cs="仿宋" w:hint="eastAsia"/>
                <w:kern w:val="0"/>
                <w:szCs w:val="21"/>
              </w:rPr>
              <w:t>日</w:t>
            </w:r>
          </w:p>
        </w:tc>
      </w:tr>
      <w:tr w:rsidR="00595158">
        <w:trPr>
          <w:trHeight w:val="2036"/>
        </w:trPr>
        <w:tc>
          <w:tcPr>
            <w:tcW w:w="4861" w:type="dxa"/>
          </w:tcPr>
          <w:p w:rsidR="00595158" w:rsidRDefault="00C7395A">
            <w:pPr>
              <w:rPr>
                <w:rFonts w:ascii="仿宋" w:eastAsia="仿宋" w:hAnsi="仿宋" w:cs="仿宋"/>
                <w:kern w:val="0"/>
                <w:szCs w:val="21"/>
              </w:rPr>
            </w:pPr>
            <w:r>
              <w:rPr>
                <w:rFonts w:ascii="仿宋" w:eastAsia="仿宋" w:hAnsi="仿宋" w:cs="仿宋" w:hint="eastAsia"/>
                <w:kern w:val="0"/>
                <w:szCs w:val="21"/>
              </w:rPr>
              <w:t>监理单位确认：</w:t>
            </w:r>
          </w:p>
          <w:p w:rsidR="00595158" w:rsidRDefault="00595158">
            <w:pPr>
              <w:rPr>
                <w:rFonts w:ascii="仿宋" w:eastAsia="仿宋" w:hAnsi="仿宋" w:cs="仿宋"/>
                <w:kern w:val="0"/>
                <w:szCs w:val="21"/>
              </w:rPr>
            </w:pPr>
          </w:p>
          <w:p w:rsidR="00595158" w:rsidRDefault="00595158">
            <w:pPr>
              <w:rPr>
                <w:rFonts w:ascii="仿宋" w:eastAsia="仿宋" w:hAnsi="仿宋" w:cs="仿宋"/>
                <w:kern w:val="0"/>
                <w:szCs w:val="21"/>
              </w:rPr>
            </w:pPr>
          </w:p>
          <w:p w:rsidR="00595158" w:rsidRDefault="00C7395A">
            <w:pPr>
              <w:rPr>
                <w:rFonts w:ascii="仿宋" w:eastAsia="仿宋" w:hAnsi="仿宋" w:cs="仿宋"/>
                <w:kern w:val="0"/>
                <w:szCs w:val="21"/>
              </w:rPr>
            </w:pPr>
            <w:r>
              <w:rPr>
                <w:rFonts w:ascii="仿宋" w:eastAsia="仿宋" w:hAnsi="仿宋" w:cs="仿宋" w:hint="eastAsia"/>
                <w:kern w:val="0"/>
                <w:szCs w:val="21"/>
              </w:rPr>
              <w:t xml:space="preserve">                  </w:t>
            </w:r>
            <w:r>
              <w:rPr>
                <w:rFonts w:ascii="仿宋" w:eastAsia="仿宋" w:hAnsi="仿宋" w:cs="仿宋" w:hint="eastAsia"/>
                <w:kern w:val="0"/>
                <w:szCs w:val="21"/>
              </w:rPr>
              <w:t>（监理单位公章）</w:t>
            </w:r>
          </w:p>
          <w:p w:rsidR="00595158" w:rsidRDefault="00C7395A">
            <w:pPr>
              <w:jc w:val="center"/>
              <w:rPr>
                <w:rFonts w:ascii="仿宋_GB2312" w:eastAsia="仿宋_GB2312"/>
                <w:sz w:val="44"/>
                <w:szCs w:val="44"/>
              </w:rPr>
            </w:pPr>
            <w:r>
              <w:rPr>
                <w:rFonts w:ascii="仿宋" w:eastAsia="仿宋" w:hAnsi="仿宋" w:cs="仿宋" w:hint="eastAsia"/>
                <w:kern w:val="0"/>
                <w:szCs w:val="21"/>
              </w:rPr>
              <w:t>年</w:t>
            </w:r>
            <w:r>
              <w:rPr>
                <w:rFonts w:ascii="仿宋" w:eastAsia="仿宋" w:hAnsi="仿宋" w:cs="仿宋" w:hint="eastAsia"/>
                <w:kern w:val="0"/>
                <w:szCs w:val="21"/>
              </w:rPr>
              <w:t xml:space="preserve">   </w:t>
            </w:r>
            <w:r>
              <w:rPr>
                <w:rFonts w:ascii="仿宋" w:eastAsia="仿宋" w:hAnsi="仿宋" w:cs="仿宋" w:hint="eastAsia"/>
                <w:kern w:val="0"/>
                <w:szCs w:val="21"/>
              </w:rPr>
              <w:t>月</w:t>
            </w:r>
            <w:r>
              <w:rPr>
                <w:rFonts w:ascii="仿宋" w:eastAsia="仿宋" w:hAnsi="仿宋" w:cs="仿宋" w:hint="eastAsia"/>
                <w:kern w:val="0"/>
                <w:szCs w:val="21"/>
              </w:rPr>
              <w:t xml:space="preserve">   </w:t>
            </w:r>
            <w:r>
              <w:rPr>
                <w:rFonts w:ascii="仿宋" w:eastAsia="仿宋" w:hAnsi="仿宋" w:cs="仿宋" w:hint="eastAsia"/>
                <w:kern w:val="0"/>
                <w:szCs w:val="21"/>
              </w:rPr>
              <w:t>日</w:t>
            </w:r>
          </w:p>
        </w:tc>
        <w:tc>
          <w:tcPr>
            <w:tcW w:w="5271" w:type="dxa"/>
          </w:tcPr>
          <w:p w:rsidR="00595158" w:rsidRDefault="00C7395A">
            <w:pPr>
              <w:rPr>
                <w:rFonts w:ascii="仿宋" w:eastAsia="仿宋" w:hAnsi="仿宋" w:cs="仿宋"/>
                <w:kern w:val="0"/>
                <w:szCs w:val="21"/>
              </w:rPr>
            </w:pPr>
            <w:r>
              <w:rPr>
                <w:rFonts w:ascii="仿宋" w:eastAsia="仿宋" w:hAnsi="仿宋" w:cs="仿宋" w:hint="eastAsia"/>
                <w:kern w:val="0"/>
                <w:szCs w:val="21"/>
              </w:rPr>
              <w:t>消防技术服务机构确认：</w:t>
            </w:r>
          </w:p>
          <w:p w:rsidR="00595158" w:rsidRDefault="00595158">
            <w:pPr>
              <w:rPr>
                <w:rFonts w:ascii="仿宋" w:eastAsia="仿宋" w:hAnsi="仿宋" w:cs="仿宋"/>
                <w:kern w:val="0"/>
                <w:szCs w:val="21"/>
              </w:rPr>
            </w:pPr>
          </w:p>
          <w:p w:rsidR="00595158" w:rsidRDefault="00595158">
            <w:pPr>
              <w:rPr>
                <w:rFonts w:ascii="仿宋" w:eastAsia="仿宋" w:hAnsi="仿宋" w:cs="仿宋"/>
                <w:kern w:val="0"/>
                <w:szCs w:val="21"/>
              </w:rPr>
            </w:pPr>
          </w:p>
          <w:p w:rsidR="00595158" w:rsidRDefault="00C7395A">
            <w:pPr>
              <w:rPr>
                <w:rFonts w:ascii="仿宋" w:eastAsia="仿宋" w:hAnsi="仿宋" w:cs="仿宋"/>
                <w:kern w:val="0"/>
                <w:szCs w:val="21"/>
              </w:rPr>
            </w:pPr>
            <w:r>
              <w:rPr>
                <w:rFonts w:ascii="仿宋" w:eastAsia="仿宋" w:hAnsi="仿宋" w:cs="仿宋" w:hint="eastAsia"/>
                <w:kern w:val="0"/>
                <w:szCs w:val="21"/>
              </w:rPr>
              <w:t xml:space="preserve">                       </w:t>
            </w:r>
          </w:p>
          <w:p w:rsidR="00595158" w:rsidRDefault="00C7395A">
            <w:pPr>
              <w:ind w:firstLineChars="500" w:firstLine="1050"/>
              <w:rPr>
                <w:rFonts w:ascii="仿宋" w:eastAsia="仿宋" w:hAnsi="仿宋" w:cs="仿宋"/>
                <w:kern w:val="0"/>
                <w:szCs w:val="21"/>
              </w:rPr>
            </w:pPr>
            <w:r>
              <w:rPr>
                <w:rFonts w:ascii="仿宋" w:eastAsia="仿宋" w:hAnsi="仿宋" w:cs="仿宋" w:hint="eastAsia"/>
                <w:kern w:val="0"/>
                <w:szCs w:val="21"/>
              </w:rPr>
              <w:t>（消防技术服务机构单位公章）</w:t>
            </w:r>
          </w:p>
          <w:p w:rsidR="00595158" w:rsidRDefault="00C7395A">
            <w:pPr>
              <w:jc w:val="center"/>
              <w:rPr>
                <w:rFonts w:ascii="仿宋_GB2312" w:eastAsia="仿宋_GB2312"/>
                <w:sz w:val="44"/>
                <w:szCs w:val="44"/>
              </w:rPr>
            </w:pPr>
            <w:r>
              <w:rPr>
                <w:rFonts w:ascii="仿宋" w:eastAsia="仿宋" w:hAnsi="仿宋" w:cs="仿宋" w:hint="eastAsia"/>
                <w:kern w:val="0"/>
                <w:szCs w:val="21"/>
              </w:rPr>
              <w:t>年</w:t>
            </w:r>
            <w:r>
              <w:rPr>
                <w:rFonts w:ascii="仿宋" w:eastAsia="仿宋" w:hAnsi="仿宋" w:cs="仿宋" w:hint="eastAsia"/>
                <w:kern w:val="0"/>
                <w:szCs w:val="21"/>
              </w:rPr>
              <w:t xml:space="preserve">   </w:t>
            </w:r>
            <w:r>
              <w:rPr>
                <w:rFonts w:ascii="仿宋" w:eastAsia="仿宋" w:hAnsi="仿宋" w:cs="仿宋" w:hint="eastAsia"/>
                <w:kern w:val="0"/>
                <w:szCs w:val="21"/>
              </w:rPr>
              <w:t>月</w:t>
            </w:r>
            <w:r>
              <w:rPr>
                <w:rFonts w:ascii="仿宋" w:eastAsia="仿宋" w:hAnsi="仿宋" w:cs="仿宋" w:hint="eastAsia"/>
                <w:kern w:val="0"/>
                <w:szCs w:val="21"/>
              </w:rPr>
              <w:t xml:space="preserve">   </w:t>
            </w:r>
            <w:r>
              <w:rPr>
                <w:rFonts w:ascii="仿宋" w:eastAsia="仿宋" w:hAnsi="仿宋" w:cs="仿宋" w:hint="eastAsia"/>
                <w:kern w:val="0"/>
                <w:szCs w:val="21"/>
              </w:rPr>
              <w:t>日</w:t>
            </w:r>
          </w:p>
        </w:tc>
      </w:tr>
      <w:tr w:rsidR="00595158">
        <w:trPr>
          <w:trHeight w:val="1692"/>
        </w:trPr>
        <w:tc>
          <w:tcPr>
            <w:tcW w:w="10132" w:type="dxa"/>
            <w:gridSpan w:val="2"/>
          </w:tcPr>
          <w:p w:rsidR="00595158" w:rsidRDefault="00C7395A">
            <w:pPr>
              <w:rPr>
                <w:rFonts w:ascii="仿宋" w:eastAsia="仿宋" w:hAnsi="仿宋" w:cs="仿宋"/>
                <w:kern w:val="0"/>
                <w:szCs w:val="21"/>
              </w:rPr>
            </w:pPr>
            <w:r>
              <w:rPr>
                <w:rFonts w:ascii="仿宋" w:eastAsia="仿宋" w:hAnsi="仿宋" w:cs="仿宋" w:hint="eastAsia"/>
                <w:kern w:val="0"/>
                <w:szCs w:val="21"/>
              </w:rPr>
              <w:t>建设单位确认：</w:t>
            </w:r>
          </w:p>
          <w:p w:rsidR="00595158" w:rsidRDefault="00C7395A">
            <w:pPr>
              <w:rPr>
                <w:rFonts w:ascii="仿宋" w:eastAsia="仿宋" w:hAnsi="仿宋" w:cs="仿宋"/>
                <w:kern w:val="0"/>
                <w:szCs w:val="21"/>
              </w:rPr>
            </w:pPr>
            <w:r>
              <w:rPr>
                <w:rFonts w:ascii="仿宋" w:eastAsia="仿宋" w:hAnsi="仿宋" w:cs="仿宋" w:hint="eastAsia"/>
                <w:kern w:val="0"/>
                <w:szCs w:val="21"/>
              </w:rPr>
              <w:t>本单位承诺：对本表所填报的内容及提交的申报材料的真实性负责，并依法承担相应的法律责任。</w:t>
            </w:r>
          </w:p>
          <w:p w:rsidR="00595158" w:rsidRDefault="00595158">
            <w:pPr>
              <w:rPr>
                <w:rFonts w:ascii="仿宋" w:eastAsia="仿宋" w:hAnsi="仿宋" w:cs="仿宋"/>
                <w:kern w:val="0"/>
                <w:szCs w:val="21"/>
              </w:rPr>
            </w:pPr>
          </w:p>
          <w:p w:rsidR="00595158" w:rsidRDefault="00C7395A">
            <w:pPr>
              <w:jc w:val="right"/>
              <w:rPr>
                <w:rFonts w:ascii="仿宋" w:eastAsia="仿宋" w:hAnsi="仿宋" w:cs="仿宋"/>
                <w:kern w:val="0"/>
                <w:szCs w:val="21"/>
              </w:rPr>
            </w:pPr>
            <w:r>
              <w:rPr>
                <w:rFonts w:ascii="仿宋" w:eastAsia="仿宋" w:hAnsi="仿宋" w:cs="仿宋" w:hint="eastAsia"/>
                <w:kern w:val="0"/>
                <w:szCs w:val="21"/>
              </w:rPr>
              <w:t>法人代表：（名章）</w:t>
            </w:r>
            <w:r>
              <w:rPr>
                <w:rFonts w:ascii="仿宋" w:eastAsia="仿宋" w:hAnsi="仿宋" w:cs="仿宋" w:hint="eastAsia"/>
                <w:kern w:val="0"/>
                <w:szCs w:val="21"/>
              </w:rPr>
              <w:t xml:space="preserve"> </w:t>
            </w:r>
            <w:r>
              <w:rPr>
                <w:rFonts w:ascii="仿宋" w:eastAsia="仿宋" w:hAnsi="仿宋" w:cs="仿宋"/>
                <w:kern w:val="0"/>
                <w:szCs w:val="21"/>
              </w:rPr>
              <w:t xml:space="preserve">         </w:t>
            </w:r>
            <w:r>
              <w:rPr>
                <w:rFonts w:ascii="仿宋" w:eastAsia="仿宋" w:hAnsi="仿宋" w:cs="仿宋" w:hint="eastAsia"/>
                <w:kern w:val="0"/>
                <w:szCs w:val="21"/>
              </w:rPr>
              <w:t>建设单位：（公章）</w:t>
            </w:r>
          </w:p>
          <w:p w:rsidR="00595158" w:rsidRDefault="00C7395A">
            <w:pPr>
              <w:jc w:val="right"/>
              <w:rPr>
                <w:rFonts w:ascii="仿宋_GB2312" w:eastAsia="仿宋_GB2312"/>
                <w:sz w:val="44"/>
                <w:szCs w:val="44"/>
              </w:rPr>
            </w:pPr>
            <w:r>
              <w:rPr>
                <w:rFonts w:ascii="仿宋" w:eastAsia="仿宋" w:hAnsi="仿宋" w:cs="仿宋" w:hint="eastAsia"/>
                <w:kern w:val="0"/>
                <w:szCs w:val="21"/>
              </w:rPr>
              <w:t>年</w:t>
            </w:r>
            <w:r>
              <w:rPr>
                <w:rFonts w:ascii="仿宋" w:eastAsia="仿宋" w:hAnsi="仿宋" w:cs="仿宋" w:hint="eastAsia"/>
                <w:kern w:val="0"/>
                <w:szCs w:val="21"/>
              </w:rPr>
              <w:t xml:space="preserve">   </w:t>
            </w:r>
            <w:r>
              <w:rPr>
                <w:rFonts w:ascii="仿宋" w:eastAsia="仿宋" w:hAnsi="仿宋" w:cs="仿宋" w:hint="eastAsia"/>
                <w:kern w:val="0"/>
                <w:szCs w:val="21"/>
              </w:rPr>
              <w:t>月</w:t>
            </w:r>
            <w:r>
              <w:rPr>
                <w:rFonts w:ascii="仿宋" w:eastAsia="仿宋" w:hAnsi="仿宋" w:cs="仿宋" w:hint="eastAsia"/>
                <w:kern w:val="0"/>
                <w:szCs w:val="21"/>
              </w:rPr>
              <w:t xml:space="preserve">   </w:t>
            </w:r>
            <w:r>
              <w:rPr>
                <w:rFonts w:ascii="仿宋" w:eastAsia="仿宋" w:hAnsi="仿宋" w:cs="仿宋" w:hint="eastAsia"/>
                <w:kern w:val="0"/>
                <w:szCs w:val="21"/>
              </w:rPr>
              <w:t>日</w:t>
            </w:r>
          </w:p>
        </w:tc>
      </w:tr>
    </w:tbl>
    <w:p w:rsidR="00595158" w:rsidRDefault="00C7395A">
      <w:pPr>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595158" w:rsidRDefault="00C7395A">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厦门市建设项目竣工</w:t>
      </w:r>
      <w:r>
        <w:rPr>
          <w:rFonts w:ascii="方正小标宋简体" w:eastAsia="方正小标宋简体" w:hAnsi="方正小标宋简体" w:cs="方正小标宋简体" w:hint="eastAsia"/>
          <w:sz w:val="36"/>
          <w:szCs w:val="36"/>
        </w:rPr>
        <w:t>验收</w:t>
      </w:r>
      <w:r>
        <w:rPr>
          <w:rFonts w:ascii="方正小标宋简体" w:eastAsia="方正小标宋简体" w:hAnsi="方正小标宋简体" w:cs="方正小标宋简体" w:hint="eastAsia"/>
          <w:sz w:val="36"/>
          <w:szCs w:val="36"/>
        </w:rPr>
        <w:t>“一件事”流程图</w:t>
      </w:r>
    </w:p>
    <w:p w:rsidR="00595158" w:rsidRDefault="00595158">
      <w:pPr>
        <w:jc w:val="center"/>
        <w:rPr>
          <w:rFonts w:ascii="黑体" w:eastAsia="黑体" w:hAnsi="黑体" w:cs="黑体"/>
          <w:sz w:val="44"/>
          <w:szCs w:val="44"/>
        </w:rPr>
      </w:pPr>
    </w:p>
    <w:p w:rsidR="00595158" w:rsidRDefault="00C7395A">
      <w:pPr>
        <w:jc w:val="left"/>
      </w:pPr>
      <w:r>
        <w:object w:dxaOrig="8294" w:dyaOrig="10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514.35pt" o:ole="">
            <v:imagedata r:id="rId20" o:title=""/>
            <o:lock v:ext="edit" aspectratio="f"/>
          </v:shape>
          <o:OLEObject Type="Embed" ProgID="Visio.Drawing.15" ShapeID="_x0000_i1025" DrawAspect="Content" ObjectID="_1811253300" r:id="rId21"/>
        </w:object>
      </w:r>
    </w:p>
    <w:p w:rsidR="00595158" w:rsidRDefault="00595158">
      <w:pPr>
        <w:pStyle w:val="20"/>
        <w:sectPr w:rsidR="00595158">
          <w:pgSz w:w="11906" w:h="16838"/>
          <w:pgMar w:top="2098" w:right="1474" w:bottom="1985" w:left="1588" w:header="851" w:footer="992" w:gutter="0"/>
          <w:pgNumType w:fmt="numberInDash"/>
          <w:cols w:space="720"/>
          <w:docGrid w:type="lines" w:linePitch="312"/>
        </w:sectPr>
      </w:pPr>
    </w:p>
    <w:p w:rsidR="00595158" w:rsidRDefault="00C7395A">
      <w:pPr>
        <w:spacing w:line="520" w:lineRule="exact"/>
        <w:jc w:val="left"/>
        <w:rPr>
          <w:rFonts w:ascii="黑体" w:eastAsia="黑体" w:hAnsi="黑体" w:cs="黑体"/>
          <w:kern w:val="0"/>
          <w:sz w:val="32"/>
          <w:szCs w:val="32"/>
          <w:lang w:bidi="ar"/>
        </w:rPr>
      </w:pPr>
      <w:r>
        <w:rPr>
          <w:rFonts w:ascii="黑体" w:eastAsia="黑体" w:hAnsi="黑体" w:cs="黑体" w:hint="eastAsia"/>
          <w:kern w:val="0"/>
          <w:sz w:val="32"/>
          <w:szCs w:val="32"/>
          <w:lang w:bidi="ar"/>
        </w:rPr>
        <w:lastRenderedPageBreak/>
        <w:t>附件</w:t>
      </w:r>
      <w:r>
        <w:rPr>
          <w:rFonts w:ascii="黑体" w:eastAsia="黑体" w:hAnsi="黑体" w:cs="黑体" w:hint="eastAsia"/>
          <w:kern w:val="0"/>
          <w:sz w:val="32"/>
          <w:szCs w:val="32"/>
          <w:lang w:bidi="ar"/>
        </w:rPr>
        <w:t>5</w:t>
      </w:r>
    </w:p>
    <w:p w:rsidR="00595158" w:rsidRDefault="00C7395A">
      <w:pPr>
        <w:spacing w:line="520" w:lineRule="exact"/>
        <w:jc w:val="center"/>
        <w:rPr>
          <w:rFonts w:ascii="黑体" w:eastAsia="黑体" w:hAnsi="黑体" w:cs="黑体"/>
          <w:kern w:val="0"/>
          <w:szCs w:val="32"/>
          <w:lang w:bidi="ar"/>
        </w:rPr>
      </w:pPr>
      <w:r>
        <w:rPr>
          <w:rFonts w:ascii="方正小标宋简体" w:eastAsia="方正小标宋简体" w:hAnsi="方正小标宋简体" w:cs="方正小标宋简体" w:hint="eastAsia"/>
          <w:kern w:val="0"/>
          <w:sz w:val="36"/>
          <w:szCs w:val="36"/>
          <w:lang w:bidi="ar"/>
        </w:rPr>
        <w:t>建设项目竣工验收“一件事”结果告知</w:t>
      </w:r>
      <w:r>
        <w:rPr>
          <w:rFonts w:ascii="方正小标宋简体" w:eastAsia="方正小标宋简体" w:hAnsi="方正小标宋简体" w:cs="方正小标宋简体" w:hint="eastAsia"/>
          <w:kern w:val="0"/>
          <w:sz w:val="36"/>
          <w:szCs w:val="36"/>
          <w:lang w:bidi="ar"/>
        </w:rPr>
        <w:t>书</w:t>
      </w:r>
    </w:p>
    <w:p w:rsidR="00595158" w:rsidRDefault="00C7395A">
      <w:pPr>
        <w:spacing w:after="120" w:line="520" w:lineRule="exact"/>
        <w:outlineLvl w:val="0"/>
        <w:rPr>
          <w:rFonts w:ascii="华文仿宋" w:eastAsia="华文仿宋" w:hAnsi="华文仿宋" w:cs="华文仿宋"/>
          <w:szCs w:val="21"/>
          <w:u w:val="single"/>
        </w:rPr>
      </w:pPr>
      <w:r>
        <w:rPr>
          <w:rFonts w:ascii="仿宋_GB2312" w:hAnsi="仿宋_GB2312" w:cs="仿宋_GB2312" w:hint="eastAsia"/>
          <w:szCs w:val="21"/>
        </w:rPr>
        <w:t xml:space="preserve">                                                     </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办件编号：</w:t>
      </w:r>
      <w:r>
        <w:rPr>
          <w:rFonts w:ascii="CESI仿宋-GB2312" w:eastAsia="CESI仿宋-GB2312" w:hAnsi="CESI仿宋-GB2312" w:cs="CESI仿宋-GB2312" w:hint="eastAsia"/>
          <w:szCs w:val="21"/>
          <w:u w:val="single"/>
        </w:rPr>
        <w:t xml:space="preserve">                    </w:t>
      </w: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87"/>
      </w:tblGrid>
      <w:tr w:rsidR="00595158">
        <w:trPr>
          <w:trHeight w:val="7788"/>
        </w:trPr>
        <w:tc>
          <w:tcPr>
            <w:tcW w:w="9087" w:type="dxa"/>
            <w:vAlign w:val="center"/>
          </w:tcPr>
          <w:p w:rsidR="00595158" w:rsidRDefault="00C7395A">
            <w:pPr>
              <w:widowControl/>
              <w:spacing w:line="400" w:lineRule="exact"/>
              <w:jc w:val="left"/>
              <w:rPr>
                <w:rFonts w:ascii="CESI仿宋-GB2312" w:eastAsia="CESI仿宋-GB2312" w:hAnsi="CESI仿宋-GB2312" w:cs="CESI仿宋-GB2312"/>
                <w:bCs/>
                <w:kern w:val="0"/>
                <w:szCs w:val="21"/>
              </w:rPr>
            </w:pPr>
            <w:r>
              <w:rPr>
                <w:rFonts w:ascii="CESI仿宋-GB2312" w:eastAsia="CESI仿宋-GB2312" w:hAnsi="CESI仿宋-GB2312" w:cs="CESI仿宋-GB2312" w:hint="eastAsia"/>
                <w:bCs/>
                <w:kern w:val="0"/>
                <w:szCs w:val="21"/>
                <w:u w:val="single"/>
              </w:rPr>
              <w:t>申请人（企业）名称</w:t>
            </w:r>
            <w:r>
              <w:rPr>
                <w:rFonts w:ascii="CESI仿宋-GB2312" w:eastAsia="CESI仿宋-GB2312" w:hAnsi="CESI仿宋-GB2312" w:cs="CESI仿宋-GB2312" w:hint="eastAsia"/>
                <w:bCs/>
                <w:kern w:val="0"/>
                <w:szCs w:val="21"/>
                <w:u w:val="single"/>
              </w:rPr>
              <w:t xml:space="preserve"> </w:t>
            </w:r>
            <w:r>
              <w:rPr>
                <w:rFonts w:ascii="CESI仿宋-GB2312" w:eastAsia="CESI仿宋-GB2312" w:hAnsi="CESI仿宋-GB2312" w:cs="CESI仿宋-GB2312" w:hint="eastAsia"/>
                <w:bCs/>
                <w:kern w:val="0"/>
                <w:szCs w:val="21"/>
              </w:rPr>
              <w:t>：</w:t>
            </w:r>
          </w:p>
          <w:p w:rsidR="00595158" w:rsidRDefault="00C7395A">
            <w:pPr>
              <w:spacing w:line="360" w:lineRule="exact"/>
              <w:rPr>
                <w:rFonts w:ascii="CESI仿宋-GB2312" w:eastAsia="CESI仿宋-GB2312" w:hAnsi="CESI仿宋-GB2312" w:cs="CESI仿宋-GB2312"/>
                <w:szCs w:val="21"/>
              </w:rPr>
            </w:pPr>
            <w:r>
              <w:rPr>
                <w:rFonts w:ascii="CESI仿宋-GB2312" w:eastAsia="CESI仿宋-GB2312" w:hAnsi="CESI仿宋-GB2312" w:cs="CESI仿宋-GB2312" w:hint="eastAsia"/>
                <w:szCs w:val="21"/>
              </w:rPr>
              <w:t>项目名称：</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分期名称：</w:t>
            </w:r>
          </w:p>
          <w:p w:rsidR="00595158" w:rsidRDefault="00C7395A">
            <w:pPr>
              <w:spacing w:line="360" w:lineRule="exact"/>
              <w:rPr>
                <w:rFonts w:ascii="CESI仿宋-GB2312" w:eastAsia="CESI仿宋-GB2312" w:hAnsi="CESI仿宋-GB2312" w:cs="CESI仿宋-GB2312"/>
                <w:szCs w:val="21"/>
              </w:rPr>
            </w:pPr>
            <w:r>
              <w:rPr>
                <w:rFonts w:ascii="CESI仿宋-GB2312" w:eastAsia="CESI仿宋-GB2312" w:hAnsi="CESI仿宋-GB2312" w:cs="CESI仿宋-GB2312" w:hint="eastAsia"/>
                <w:szCs w:val="21"/>
              </w:rPr>
              <w:t>中央代码：</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ab/>
            </w:r>
            <w:r>
              <w:rPr>
                <w:rFonts w:ascii="CESI仿宋-GB2312" w:eastAsia="CESI仿宋-GB2312" w:hAnsi="CESI仿宋-GB2312" w:cs="CESI仿宋-GB2312" w:hint="eastAsia"/>
                <w:szCs w:val="21"/>
              </w:rPr>
              <w:tab/>
            </w:r>
            <w:r>
              <w:rPr>
                <w:rFonts w:ascii="CESI仿宋-GB2312" w:eastAsia="CESI仿宋-GB2312" w:hAnsi="CESI仿宋-GB2312" w:cs="CESI仿宋-GB2312" w:hint="eastAsia"/>
                <w:szCs w:val="21"/>
              </w:rPr>
              <w:tab/>
              <w:t xml:space="preserve">   </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工程代码：</w:t>
            </w:r>
          </w:p>
          <w:p w:rsidR="00595158" w:rsidRDefault="00C7395A">
            <w:pPr>
              <w:spacing w:before="1" w:line="213" w:lineRule="auto"/>
              <w:ind w:firstLineChars="200" w:firstLine="420"/>
              <w:rPr>
                <w:rFonts w:ascii="CESI仿宋-GB2312" w:eastAsia="CESI仿宋-GB2312" w:hAnsi="CESI仿宋-GB2312" w:cs="CESI仿宋-GB2312"/>
                <w:szCs w:val="21"/>
              </w:rPr>
            </w:pPr>
            <w:r>
              <w:rPr>
                <w:rFonts w:ascii="CESI仿宋-GB2312" w:eastAsia="CESI仿宋-GB2312" w:hAnsi="CESI仿宋-GB2312" w:cs="CESI仿宋-GB2312" w:hint="eastAsia"/>
                <w:szCs w:val="21"/>
                <w:u w:val="single"/>
              </w:rPr>
              <w:t>您</w:t>
            </w:r>
            <w:r>
              <w:rPr>
                <w:rFonts w:ascii="CESI仿宋-GB2312" w:eastAsia="CESI仿宋-GB2312" w:hAnsi="CESI仿宋-GB2312" w:cs="CESI仿宋-GB2312" w:hint="eastAsia"/>
                <w:szCs w:val="21"/>
                <w:u w:val="single"/>
              </w:rPr>
              <w:t>/</w:t>
            </w:r>
            <w:r>
              <w:rPr>
                <w:rFonts w:ascii="CESI仿宋-GB2312" w:eastAsia="CESI仿宋-GB2312" w:hAnsi="CESI仿宋-GB2312" w:cs="CESI仿宋-GB2312" w:hint="eastAsia"/>
                <w:szCs w:val="21"/>
                <w:u w:val="single"/>
              </w:rPr>
              <w:t>贵单位</w:t>
            </w:r>
            <w:r>
              <w:rPr>
                <w:rFonts w:ascii="CESI仿宋-GB2312" w:eastAsia="CESI仿宋-GB2312" w:hAnsi="CESI仿宋-GB2312" w:cs="CESI仿宋-GB2312" w:hint="eastAsia"/>
                <w:bCs/>
                <w:kern w:val="0"/>
                <w:szCs w:val="21"/>
              </w:rPr>
              <w:t>申请</w:t>
            </w:r>
            <w:r>
              <w:rPr>
                <w:rFonts w:ascii="CESI仿宋-GB2312" w:eastAsia="CESI仿宋-GB2312" w:hAnsi="CESI仿宋-GB2312" w:cs="CESI仿宋-GB2312" w:hint="eastAsia"/>
                <w:szCs w:val="21"/>
              </w:rPr>
              <w:t>办理</w:t>
            </w:r>
            <w:r>
              <w:rPr>
                <w:rFonts w:ascii="CESI仿宋-GB2312" w:eastAsia="CESI仿宋-GB2312" w:hAnsi="CESI仿宋-GB2312" w:cs="CESI仿宋-GB2312" w:hint="eastAsia"/>
                <w:szCs w:val="21"/>
              </w:rPr>
              <w:t>此次</w:t>
            </w:r>
            <w:r>
              <w:rPr>
                <w:rFonts w:ascii="CESI仿宋-GB2312" w:eastAsia="CESI仿宋-GB2312" w:hAnsi="CESI仿宋-GB2312" w:cs="CESI仿宋-GB2312" w:hint="eastAsia"/>
                <w:szCs w:val="21"/>
              </w:rPr>
              <w:t>的建设项目竣工验收“一件事”</w:t>
            </w:r>
            <w:r>
              <w:rPr>
                <w:rFonts w:ascii="CESI仿宋-GB2312" w:eastAsia="CESI仿宋-GB2312" w:hAnsi="CESI仿宋-GB2312" w:cs="CESI仿宋-GB2312" w:hint="eastAsia"/>
                <w:szCs w:val="21"/>
              </w:rPr>
              <w:t>“合格”或“不合格，</w:t>
            </w:r>
            <w:r>
              <w:rPr>
                <w:rFonts w:ascii="CESI仿宋-GB2312" w:eastAsia="CESI仿宋-GB2312" w:hAnsi="CESI仿宋-GB2312" w:cs="CESI仿宋-GB2312" w:hint="eastAsia"/>
                <w:szCs w:val="21"/>
              </w:rPr>
              <w:t>各</w:t>
            </w:r>
            <w:r>
              <w:rPr>
                <w:rFonts w:ascii="CESI仿宋-GB2312" w:eastAsia="CESI仿宋-GB2312" w:hAnsi="CESI仿宋-GB2312" w:cs="CESI仿宋-GB2312" w:hint="eastAsia"/>
                <w:szCs w:val="21"/>
              </w:rPr>
              <w:t>部门验收意见如下：</w:t>
            </w:r>
          </w:p>
          <w:tbl>
            <w:tblPr>
              <w:tblpPr w:leftFromText="180" w:rightFromText="180" w:vertAnchor="text" w:horzAnchor="page" w:tblpX="318" w:tblpY="49"/>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605"/>
              <w:gridCol w:w="2529"/>
              <w:gridCol w:w="1964"/>
              <w:gridCol w:w="3374"/>
            </w:tblGrid>
            <w:tr w:rsidR="00595158">
              <w:trPr>
                <w:trHeight w:val="203"/>
              </w:trPr>
              <w:tc>
                <w:tcPr>
                  <w:tcW w:w="605" w:type="dxa"/>
                  <w:vAlign w:val="center"/>
                </w:tcPr>
                <w:p w:rsidR="00595158" w:rsidRDefault="00C7395A">
                  <w:pPr>
                    <w:spacing w:line="26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序号</w:t>
                  </w:r>
                </w:p>
              </w:tc>
              <w:tc>
                <w:tcPr>
                  <w:tcW w:w="2529" w:type="dxa"/>
                  <w:vAlign w:val="center"/>
                </w:tcPr>
                <w:p w:rsidR="00595158" w:rsidRDefault="00C7395A">
                  <w:pPr>
                    <w:spacing w:line="26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验收事项</w:t>
                  </w:r>
                </w:p>
              </w:tc>
              <w:tc>
                <w:tcPr>
                  <w:tcW w:w="1964" w:type="dxa"/>
                </w:tcPr>
                <w:p w:rsidR="00595158" w:rsidRDefault="00595158">
                  <w:pPr>
                    <w:spacing w:line="260" w:lineRule="exact"/>
                    <w:jc w:val="center"/>
                    <w:rPr>
                      <w:rFonts w:ascii="CESI仿宋-GB2312" w:eastAsia="CESI仿宋-GB2312" w:hAnsi="CESI仿宋-GB2312" w:cs="CESI仿宋-GB2312"/>
                      <w:szCs w:val="21"/>
                    </w:rPr>
                  </w:pPr>
                </w:p>
                <w:p w:rsidR="00595158" w:rsidRDefault="00C7395A">
                  <w:pPr>
                    <w:spacing w:line="26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验收意见</w:t>
                  </w:r>
                </w:p>
                <w:p w:rsidR="00595158" w:rsidRDefault="00595158">
                  <w:pPr>
                    <w:spacing w:line="260" w:lineRule="exact"/>
                    <w:ind w:firstLineChars="100" w:firstLine="180"/>
                    <w:rPr>
                      <w:rFonts w:ascii="CESI仿宋-GB2312" w:eastAsia="CESI仿宋-GB2312" w:hAnsi="CESI仿宋-GB2312" w:cs="CESI仿宋-GB2312"/>
                      <w:sz w:val="18"/>
                      <w:szCs w:val="18"/>
                    </w:rPr>
                  </w:pPr>
                </w:p>
              </w:tc>
              <w:tc>
                <w:tcPr>
                  <w:tcW w:w="3374" w:type="dxa"/>
                  <w:vAlign w:val="center"/>
                </w:tcPr>
                <w:p w:rsidR="00595158" w:rsidRDefault="00C7395A">
                  <w:pPr>
                    <w:spacing w:line="26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附件</w:t>
                  </w:r>
                </w:p>
                <w:p w:rsidR="00595158" w:rsidRDefault="00C7395A">
                  <w:pPr>
                    <w:spacing w:line="26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w:t>
                  </w:r>
                  <w:r>
                    <w:rPr>
                      <w:rFonts w:ascii="CESI仿宋-GB2312" w:eastAsia="CESI仿宋-GB2312" w:hAnsi="CESI仿宋-GB2312" w:cs="CESI仿宋-GB2312" w:hint="eastAsia"/>
                      <w:szCs w:val="21"/>
                    </w:rPr>
                    <w:t>具体详见各部门验收</w:t>
                  </w:r>
                  <w:r>
                    <w:rPr>
                      <w:rFonts w:ascii="CESI仿宋-GB2312" w:eastAsia="CESI仿宋-GB2312" w:hAnsi="CESI仿宋-GB2312" w:cs="CESI仿宋-GB2312" w:hint="eastAsia"/>
                      <w:szCs w:val="21"/>
                    </w:rPr>
                    <w:t>结论</w:t>
                  </w:r>
                  <w:r>
                    <w:rPr>
                      <w:rFonts w:ascii="CESI仿宋-GB2312" w:eastAsia="CESI仿宋-GB2312" w:hAnsi="CESI仿宋-GB2312" w:cs="CESI仿宋-GB2312" w:hint="eastAsia"/>
                      <w:szCs w:val="21"/>
                    </w:rPr>
                    <w:t>文件</w:t>
                  </w:r>
                  <w:r>
                    <w:rPr>
                      <w:rFonts w:ascii="CESI仿宋-GB2312" w:eastAsia="CESI仿宋-GB2312" w:hAnsi="CESI仿宋-GB2312" w:cs="CESI仿宋-GB2312" w:hint="eastAsia"/>
                      <w:szCs w:val="21"/>
                    </w:rPr>
                    <w:t>）</w:t>
                  </w:r>
                </w:p>
              </w:tc>
            </w:tr>
            <w:tr w:rsidR="00595158">
              <w:trPr>
                <w:trHeight w:val="265"/>
              </w:trPr>
              <w:tc>
                <w:tcPr>
                  <w:tcW w:w="605" w:type="dxa"/>
                  <w:vAlign w:val="center"/>
                </w:tcPr>
                <w:p w:rsidR="00595158" w:rsidRDefault="00C7395A">
                  <w:pPr>
                    <w:spacing w:line="36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1</w:t>
                  </w:r>
                </w:p>
              </w:tc>
              <w:tc>
                <w:tcPr>
                  <w:tcW w:w="2529" w:type="dxa"/>
                  <w:vAlign w:val="center"/>
                </w:tcPr>
                <w:p w:rsidR="00595158" w:rsidRDefault="00595158">
                  <w:pPr>
                    <w:spacing w:line="360" w:lineRule="exact"/>
                    <w:jc w:val="center"/>
                    <w:rPr>
                      <w:rFonts w:ascii="CESI仿宋-GB2312" w:eastAsia="CESI仿宋-GB2312" w:hAnsi="CESI仿宋-GB2312" w:cs="CESI仿宋-GB2312"/>
                      <w:szCs w:val="21"/>
                    </w:rPr>
                  </w:pPr>
                </w:p>
              </w:tc>
              <w:tc>
                <w:tcPr>
                  <w:tcW w:w="1964" w:type="dxa"/>
                </w:tcPr>
                <w:p w:rsidR="00595158" w:rsidRDefault="00595158">
                  <w:pPr>
                    <w:spacing w:line="360" w:lineRule="exact"/>
                    <w:jc w:val="center"/>
                    <w:rPr>
                      <w:rFonts w:ascii="CESI仿宋-GB2312" w:eastAsia="CESI仿宋-GB2312" w:hAnsi="CESI仿宋-GB2312" w:cs="CESI仿宋-GB2312"/>
                      <w:szCs w:val="21"/>
                    </w:rPr>
                  </w:pPr>
                </w:p>
              </w:tc>
              <w:tc>
                <w:tcPr>
                  <w:tcW w:w="3374" w:type="dxa"/>
                  <w:vAlign w:val="center"/>
                </w:tcPr>
                <w:p w:rsidR="00595158" w:rsidRDefault="00595158">
                  <w:pPr>
                    <w:spacing w:line="360" w:lineRule="exact"/>
                    <w:jc w:val="center"/>
                    <w:rPr>
                      <w:rFonts w:ascii="CESI仿宋-GB2312" w:eastAsia="CESI仿宋-GB2312" w:hAnsi="CESI仿宋-GB2312" w:cs="CESI仿宋-GB2312"/>
                      <w:szCs w:val="21"/>
                    </w:rPr>
                  </w:pPr>
                </w:p>
              </w:tc>
            </w:tr>
            <w:tr w:rsidR="00595158">
              <w:trPr>
                <w:trHeight w:val="39"/>
              </w:trPr>
              <w:tc>
                <w:tcPr>
                  <w:tcW w:w="605" w:type="dxa"/>
                  <w:vAlign w:val="center"/>
                </w:tcPr>
                <w:p w:rsidR="00595158" w:rsidRDefault="00C7395A">
                  <w:pPr>
                    <w:spacing w:line="36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2</w:t>
                  </w:r>
                </w:p>
              </w:tc>
              <w:tc>
                <w:tcPr>
                  <w:tcW w:w="2529" w:type="dxa"/>
                  <w:vAlign w:val="center"/>
                </w:tcPr>
                <w:p w:rsidR="00595158" w:rsidRDefault="00595158">
                  <w:pPr>
                    <w:spacing w:line="360" w:lineRule="exact"/>
                    <w:jc w:val="center"/>
                    <w:rPr>
                      <w:rFonts w:ascii="CESI仿宋-GB2312" w:eastAsia="CESI仿宋-GB2312" w:hAnsi="CESI仿宋-GB2312" w:cs="CESI仿宋-GB2312"/>
                      <w:szCs w:val="21"/>
                    </w:rPr>
                  </w:pPr>
                </w:p>
              </w:tc>
              <w:tc>
                <w:tcPr>
                  <w:tcW w:w="1964" w:type="dxa"/>
                </w:tcPr>
                <w:p w:rsidR="00595158" w:rsidRDefault="00595158">
                  <w:pPr>
                    <w:spacing w:line="360" w:lineRule="exact"/>
                    <w:jc w:val="center"/>
                    <w:rPr>
                      <w:rFonts w:ascii="CESI仿宋-GB2312" w:eastAsia="CESI仿宋-GB2312" w:hAnsi="CESI仿宋-GB2312" w:cs="CESI仿宋-GB2312"/>
                      <w:szCs w:val="21"/>
                    </w:rPr>
                  </w:pPr>
                </w:p>
              </w:tc>
              <w:tc>
                <w:tcPr>
                  <w:tcW w:w="3374" w:type="dxa"/>
                  <w:vAlign w:val="center"/>
                </w:tcPr>
                <w:p w:rsidR="00595158" w:rsidRDefault="00595158">
                  <w:pPr>
                    <w:spacing w:line="360" w:lineRule="exact"/>
                    <w:jc w:val="center"/>
                    <w:rPr>
                      <w:rFonts w:ascii="CESI仿宋-GB2312" w:eastAsia="CESI仿宋-GB2312" w:hAnsi="CESI仿宋-GB2312" w:cs="CESI仿宋-GB2312"/>
                      <w:szCs w:val="21"/>
                    </w:rPr>
                  </w:pPr>
                </w:p>
              </w:tc>
            </w:tr>
            <w:tr w:rsidR="00595158">
              <w:trPr>
                <w:trHeight w:val="118"/>
              </w:trPr>
              <w:tc>
                <w:tcPr>
                  <w:tcW w:w="605" w:type="dxa"/>
                  <w:vAlign w:val="center"/>
                </w:tcPr>
                <w:p w:rsidR="00595158" w:rsidRDefault="00C7395A">
                  <w:pPr>
                    <w:spacing w:line="36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3</w:t>
                  </w:r>
                </w:p>
              </w:tc>
              <w:tc>
                <w:tcPr>
                  <w:tcW w:w="2529" w:type="dxa"/>
                  <w:vAlign w:val="center"/>
                </w:tcPr>
                <w:p w:rsidR="00595158" w:rsidRDefault="00595158">
                  <w:pPr>
                    <w:spacing w:line="360" w:lineRule="exact"/>
                    <w:rPr>
                      <w:rFonts w:ascii="CESI仿宋-GB2312" w:eastAsia="CESI仿宋-GB2312" w:hAnsi="CESI仿宋-GB2312" w:cs="CESI仿宋-GB2312"/>
                      <w:szCs w:val="21"/>
                    </w:rPr>
                  </w:pPr>
                </w:p>
              </w:tc>
              <w:tc>
                <w:tcPr>
                  <w:tcW w:w="1964" w:type="dxa"/>
                  <w:vAlign w:val="center"/>
                </w:tcPr>
                <w:p w:rsidR="00595158" w:rsidRDefault="00595158">
                  <w:pPr>
                    <w:spacing w:line="360" w:lineRule="exact"/>
                    <w:jc w:val="center"/>
                    <w:rPr>
                      <w:rFonts w:ascii="CESI仿宋-GB2312" w:eastAsia="CESI仿宋-GB2312" w:hAnsi="CESI仿宋-GB2312" w:cs="CESI仿宋-GB2312"/>
                      <w:szCs w:val="21"/>
                    </w:rPr>
                  </w:pPr>
                </w:p>
              </w:tc>
              <w:tc>
                <w:tcPr>
                  <w:tcW w:w="3374" w:type="dxa"/>
                  <w:vAlign w:val="center"/>
                </w:tcPr>
                <w:p w:rsidR="00595158" w:rsidRDefault="00595158">
                  <w:pPr>
                    <w:spacing w:line="360" w:lineRule="exact"/>
                    <w:jc w:val="center"/>
                    <w:rPr>
                      <w:rFonts w:ascii="CESI仿宋-GB2312" w:eastAsia="CESI仿宋-GB2312" w:hAnsi="CESI仿宋-GB2312" w:cs="CESI仿宋-GB2312"/>
                      <w:szCs w:val="21"/>
                    </w:rPr>
                  </w:pPr>
                </w:p>
              </w:tc>
            </w:tr>
            <w:tr w:rsidR="00595158">
              <w:trPr>
                <w:trHeight w:val="39"/>
              </w:trPr>
              <w:tc>
                <w:tcPr>
                  <w:tcW w:w="605" w:type="dxa"/>
                  <w:vAlign w:val="center"/>
                </w:tcPr>
                <w:p w:rsidR="00595158" w:rsidRDefault="00C7395A">
                  <w:pPr>
                    <w:spacing w:line="360" w:lineRule="exact"/>
                    <w:jc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w:t>
                  </w:r>
                </w:p>
              </w:tc>
              <w:tc>
                <w:tcPr>
                  <w:tcW w:w="2529" w:type="dxa"/>
                </w:tcPr>
                <w:p w:rsidR="00595158" w:rsidRDefault="00595158">
                  <w:pPr>
                    <w:spacing w:line="360" w:lineRule="exact"/>
                    <w:rPr>
                      <w:rFonts w:ascii="CESI仿宋-GB2312" w:eastAsia="CESI仿宋-GB2312" w:hAnsi="CESI仿宋-GB2312" w:cs="CESI仿宋-GB2312"/>
                      <w:szCs w:val="21"/>
                    </w:rPr>
                  </w:pPr>
                </w:p>
              </w:tc>
              <w:tc>
                <w:tcPr>
                  <w:tcW w:w="1964" w:type="dxa"/>
                </w:tcPr>
                <w:p w:rsidR="00595158" w:rsidRDefault="00595158">
                  <w:pPr>
                    <w:spacing w:line="360" w:lineRule="exact"/>
                    <w:jc w:val="center"/>
                    <w:rPr>
                      <w:rFonts w:ascii="CESI仿宋-GB2312" w:eastAsia="CESI仿宋-GB2312" w:hAnsi="CESI仿宋-GB2312" w:cs="CESI仿宋-GB2312"/>
                      <w:szCs w:val="21"/>
                    </w:rPr>
                  </w:pPr>
                </w:p>
              </w:tc>
              <w:tc>
                <w:tcPr>
                  <w:tcW w:w="3374" w:type="dxa"/>
                </w:tcPr>
                <w:p w:rsidR="00595158" w:rsidRDefault="00595158">
                  <w:pPr>
                    <w:spacing w:line="360" w:lineRule="exact"/>
                    <w:jc w:val="center"/>
                    <w:rPr>
                      <w:rFonts w:ascii="CESI仿宋-GB2312" w:eastAsia="CESI仿宋-GB2312" w:hAnsi="CESI仿宋-GB2312" w:cs="CESI仿宋-GB2312"/>
                      <w:szCs w:val="21"/>
                    </w:rPr>
                  </w:pPr>
                </w:p>
              </w:tc>
            </w:tr>
          </w:tbl>
          <w:p w:rsidR="00595158" w:rsidRDefault="00C7395A">
            <w:pPr>
              <w:spacing w:before="1" w:line="213" w:lineRule="auto"/>
              <w:ind w:firstLineChars="200" w:firstLine="420"/>
              <w:rPr>
                <w:rFonts w:ascii="CESI仿宋-GB2312" w:eastAsia="CESI仿宋-GB2312" w:hAnsi="CESI仿宋-GB2312" w:cs="CESI仿宋-GB2312"/>
                <w:szCs w:val="21"/>
              </w:rPr>
            </w:pPr>
            <w:r>
              <w:rPr>
                <w:rFonts w:ascii="CESI仿宋-GB2312" w:eastAsia="CESI仿宋-GB2312" w:hAnsi="CESI仿宋-GB2312" w:cs="CESI仿宋-GB2312" w:hint="eastAsia"/>
                <w:szCs w:val="21"/>
              </w:rPr>
              <w:t>温馨提示：</w:t>
            </w:r>
          </w:p>
          <w:p w:rsidR="00595158" w:rsidRDefault="00C7395A">
            <w:pPr>
              <w:tabs>
                <w:tab w:val="left" w:pos="312"/>
              </w:tabs>
              <w:spacing w:before="1" w:line="213" w:lineRule="auto"/>
              <w:ind w:firstLineChars="200" w:firstLine="420"/>
              <w:rPr>
                <w:rFonts w:ascii="CESI仿宋-GB2312" w:eastAsia="CESI仿宋-GB2312" w:hAnsi="CESI仿宋-GB2312" w:cs="CESI仿宋-GB2312"/>
                <w:szCs w:val="21"/>
              </w:rPr>
            </w:pPr>
            <w:r>
              <w:rPr>
                <w:rFonts w:ascii="CESI仿宋-GB2312" w:eastAsia="CESI仿宋-GB2312" w:hAnsi="CESI仿宋-GB2312" w:cs="CESI仿宋-GB2312" w:hint="eastAsia"/>
                <w:szCs w:val="21"/>
              </w:rPr>
              <w:t>1.</w:t>
            </w:r>
            <w:r>
              <w:rPr>
                <w:rFonts w:ascii="CESI仿宋-GB2312" w:eastAsia="CESI仿宋-GB2312" w:hAnsi="CESI仿宋-GB2312" w:cs="CESI仿宋-GB2312" w:hint="eastAsia"/>
                <w:szCs w:val="21"/>
              </w:rPr>
              <w:t>申请人可到</w:t>
            </w:r>
            <w:r>
              <w:rPr>
                <w:rFonts w:ascii="CESI仿宋-GB2312" w:eastAsia="CESI仿宋-GB2312" w:hAnsi="CESI仿宋-GB2312" w:cs="CESI仿宋-GB2312" w:hint="eastAsia"/>
                <w:szCs w:val="21"/>
              </w:rPr>
              <w:t>市</w:t>
            </w:r>
            <w:r>
              <w:rPr>
                <w:rFonts w:ascii="CESI仿宋-GB2312" w:eastAsia="CESI仿宋-GB2312" w:hAnsi="CESI仿宋-GB2312" w:cs="CESI仿宋-GB2312" w:hint="eastAsia"/>
                <w:szCs w:val="21"/>
              </w:rPr>
              <w:t>/</w:t>
            </w:r>
            <w:r>
              <w:rPr>
                <w:rFonts w:ascii="CESI仿宋-GB2312" w:eastAsia="CESI仿宋-GB2312" w:hAnsi="CESI仿宋-GB2312" w:cs="CESI仿宋-GB2312" w:hint="eastAsia"/>
                <w:szCs w:val="21"/>
              </w:rPr>
              <w:t>区</w:t>
            </w:r>
            <w:r>
              <w:rPr>
                <w:rFonts w:ascii="CESI仿宋-GB2312" w:eastAsia="CESI仿宋-GB2312" w:hAnsi="CESI仿宋-GB2312" w:cs="CESI仿宋-GB2312" w:hint="eastAsia"/>
                <w:szCs w:val="21"/>
              </w:rPr>
              <w:t>政务</w:t>
            </w:r>
            <w:r>
              <w:rPr>
                <w:rFonts w:ascii="CESI仿宋-GB2312" w:eastAsia="CESI仿宋-GB2312" w:hAnsi="CESI仿宋-GB2312" w:cs="CESI仿宋-GB2312" w:hint="eastAsia"/>
                <w:szCs w:val="21"/>
              </w:rPr>
              <w:t>服务中心</w:t>
            </w:r>
            <w:r>
              <w:rPr>
                <w:rFonts w:ascii="CESI仿宋-GB2312" w:eastAsia="CESI仿宋-GB2312" w:hAnsi="CESI仿宋-GB2312" w:cs="CESI仿宋-GB2312" w:hint="eastAsia"/>
                <w:szCs w:val="21"/>
              </w:rPr>
              <w:t>综合窗口领取</w:t>
            </w:r>
            <w:r>
              <w:rPr>
                <w:rFonts w:ascii="CESI仿宋-GB2312" w:eastAsia="CESI仿宋-GB2312" w:hAnsi="CESI仿宋-GB2312" w:cs="CESI仿宋-GB2312" w:hint="eastAsia"/>
                <w:szCs w:val="21"/>
              </w:rPr>
              <w:t>竣工验收</w:t>
            </w:r>
            <w:r>
              <w:rPr>
                <w:rFonts w:ascii="CESI仿宋-GB2312" w:eastAsia="CESI仿宋-GB2312" w:hAnsi="CESI仿宋-GB2312" w:cs="CESI仿宋-GB2312" w:hint="eastAsia"/>
                <w:szCs w:val="21"/>
              </w:rPr>
              <w:t>备案</w:t>
            </w:r>
            <w:r>
              <w:rPr>
                <w:rFonts w:ascii="CESI仿宋-GB2312" w:eastAsia="CESI仿宋-GB2312" w:hAnsi="CESI仿宋-GB2312" w:cs="CESI仿宋-GB2312" w:hint="eastAsia"/>
                <w:szCs w:val="21"/>
              </w:rPr>
              <w:t>证明文件及</w:t>
            </w:r>
            <w:r>
              <w:rPr>
                <w:rFonts w:ascii="CESI仿宋-GB2312" w:eastAsia="CESI仿宋-GB2312" w:hAnsi="CESI仿宋-GB2312" w:cs="CESI仿宋-GB2312" w:hint="eastAsia"/>
                <w:szCs w:val="21"/>
              </w:rPr>
              <w:t>各部门验收结论文件，也</w:t>
            </w:r>
            <w:r>
              <w:rPr>
                <w:rFonts w:ascii="CESI仿宋-GB2312" w:eastAsia="CESI仿宋-GB2312" w:hAnsi="CESI仿宋-GB2312" w:cs="CESI仿宋-GB2312" w:hint="eastAsia"/>
                <w:szCs w:val="21"/>
              </w:rPr>
              <w:t>可</w:t>
            </w:r>
            <w:r>
              <w:rPr>
                <w:rFonts w:ascii="CESI仿宋-GB2312" w:eastAsia="CESI仿宋-GB2312" w:hAnsi="CESI仿宋-GB2312" w:cs="CESI仿宋-GB2312" w:hint="eastAsia"/>
                <w:szCs w:val="21"/>
              </w:rPr>
              <w:t>登录</w:t>
            </w:r>
            <w:r>
              <w:rPr>
                <w:rFonts w:ascii="CESI仿宋-GB2312" w:eastAsia="CESI仿宋-GB2312" w:hAnsi="CESI仿宋-GB2312" w:cs="CESI仿宋-GB2312" w:hint="eastAsia"/>
                <w:szCs w:val="21"/>
              </w:rPr>
              <w:t>厦门市工程建设项目</w:t>
            </w:r>
            <w:r>
              <w:rPr>
                <w:rFonts w:ascii="CESI仿宋-GB2312" w:eastAsia="CESI仿宋-GB2312" w:hAnsi="CESI仿宋-GB2312" w:cs="CESI仿宋-GB2312" w:hint="eastAsia"/>
                <w:szCs w:val="21"/>
              </w:rPr>
              <w:t>网上办事大厅</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lang w:val="zh-CN"/>
              </w:rPr>
              <w:t>https://222.76.242.238/</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自行下</w:t>
            </w:r>
            <w:r>
              <w:rPr>
                <w:rFonts w:ascii="CESI仿宋-GB2312" w:eastAsia="CESI仿宋-GB2312" w:hAnsi="CESI仿宋-GB2312" w:cs="CESI仿宋-GB2312" w:hint="eastAsia"/>
                <w:szCs w:val="21"/>
              </w:rPr>
              <w:t>载打印。</w:t>
            </w:r>
          </w:p>
          <w:p w:rsidR="00595158" w:rsidRDefault="00C7395A">
            <w:pPr>
              <w:spacing w:before="1" w:line="213" w:lineRule="auto"/>
              <w:ind w:firstLineChars="200" w:firstLine="420"/>
              <w:rPr>
                <w:rFonts w:ascii="CESI仿宋-GB2312" w:eastAsia="CESI仿宋-GB2312" w:hAnsi="CESI仿宋-GB2312" w:cs="CESI仿宋-GB2312"/>
                <w:bCs/>
                <w:kern w:val="0"/>
                <w:szCs w:val="21"/>
              </w:rPr>
            </w:pPr>
            <w:r>
              <w:rPr>
                <w:rFonts w:ascii="CESI仿宋-GB2312" w:eastAsia="CESI仿宋-GB2312" w:hAnsi="CESI仿宋-GB2312" w:cs="CESI仿宋-GB2312" w:hint="eastAsia"/>
                <w:szCs w:val="21"/>
                <w:lang w:bidi="zh-CN"/>
              </w:rPr>
              <w:t>2.</w:t>
            </w:r>
            <w:r>
              <w:rPr>
                <w:rFonts w:ascii="CESI仿宋-GB2312" w:eastAsia="CESI仿宋-GB2312" w:hAnsi="CESI仿宋-GB2312" w:cs="CESI仿宋-GB2312" w:hint="eastAsia"/>
                <w:szCs w:val="21"/>
                <w:lang w:val="zh-CN" w:bidi="zh-CN"/>
              </w:rPr>
              <w:t>项目完成整改并具备验收条件后，建设单位需重新申请建设项目竣工验收“一件事”。（不合格才需展示）</w:t>
            </w:r>
          </w:p>
          <w:p w:rsidR="00595158" w:rsidRDefault="00595158">
            <w:pPr>
              <w:widowControl/>
              <w:spacing w:line="400" w:lineRule="exact"/>
              <w:ind w:firstLineChars="2700" w:firstLine="5670"/>
              <w:jc w:val="left"/>
              <w:rPr>
                <w:rFonts w:ascii="CESI仿宋-GB2312" w:eastAsia="CESI仿宋-GB2312" w:hAnsi="CESI仿宋-GB2312" w:cs="CESI仿宋-GB2312"/>
                <w:bCs/>
                <w:kern w:val="0"/>
                <w:szCs w:val="21"/>
              </w:rPr>
            </w:pPr>
          </w:p>
          <w:p w:rsidR="00595158" w:rsidRDefault="00C7395A">
            <w:pPr>
              <w:widowControl/>
              <w:spacing w:line="400" w:lineRule="exact"/>
              <w:ind w:firstLineChars="2200" w:firstLine="4620"/>
              <w:jc w:val="left"/>
              <w:rPr>
                <w:rFonts w:ascii="CESI仿宋-GB2312" w:eastAsia="CESI仿宋-GB2312" w:hAnsi="CESI仿宋-GB2312" w:cs="CESI仿宋-GB2312"/>
                <w:szCs w:val="21"/>
              </w:rPr>
            </w:pPr>
            <w:r>
              <w:rPr>
                <w:rFonts w:ascii="CESI仿宋-GB2312" w:eastAsia="CESI仿宋-GB2312" w:hAnsi="CESI仿宋-GB2312" w:cs="CESI仿宋-GB2312" w:hint="eastAsia"/>
                <w:szCs w:val="21"/>
              </w:rPr>
              <w:t>审批部门</w:t>
            </w:r>
            <w:r>
              <w:rPr>
                <w:rFonts w:ascii="CESI仿宋-GB2312" w:eastAsia="CESI仿宋-GB2312" w:hAnsi="CESI仿宋-GB2312" w:cs="CESI仿宋-GB2312" w:hint="eastAsia"/>
                <w:szCs w:val="21"/>
              </w:rPr>
              <w:t>（盖章）</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w:t>
            </w:r>
            <w:r>
              <w:rPr>
                <w:rFonts w:ascii="CESI仿宋-GB2312" w:eastAsia="CESI仿宋-GB2312" w:hAnsi="CESI仿宋-GB2312" w:cs="CESI仿宋-GB2312" w:hint="eastAsia"/>
                <w:szCs w:val="21"/>
                <w:u w:val="single"/>
              </w:rPr>
              <w:t xml:space="preserve">              </w:t>
            </w:r>
          </w:p>
          <w:p w:rsidR="00595158" w:rsidRDefault="00595158">
            <w:pPr>
              <w:widowControl/>
              <w:spacing w:line="400" w:lineRule="exact"/>
              <w:ind w:firstLineChars="2700" w:firstLine="5670"/>
              <w:jc w:val="left"/>
              <w:rPr>
                <w:rFonts w:ascii="CESI仿宋-GB2312" w:eastAsia="CESI仿宋-GB2312" w:hAnsi="CESI仿宋-GB2312" w:cs="CESI仿宋-GB2312"/>
                <w:szCs w:val="21"/>
              </w:rPr>
            </w:pPr>
          </w:p>
          <w:p w:rsidR="00595158" w:rsidRDefault="00C7395A">
            <w:pPr>
              <w:widowControl/>
              <w:spacing w:line="400" w:lineRule="exact"/>
              <w:ind w:firstLineChars="2500" w:firstLine="5250"/>
              <w:jc w:val="left"/>
              <w:rPr>
                <w:rFonts w:ascii="CESI仿宋-GB2312" w:eastAsia="CESI仿宋-GB2312" w:hAnsi="CESI仿宋-GB2312" w:cs="CESI仿宋-GB2312"/>
                <w:bCs/>
                <w:kern w:val="0"/>
                <w:szCs w:val="21"/>
              </w:rPr>
            </w:pP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日期：年</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月</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 xml:space="preserve">   </w:t>
            </w:r>
            <w:r>
              <w:rPr>
                <w:rFonts w:ascii="CESI仿宋-GB2312" w:eastAsia="CESI仿宋-GB2312" w:hAnsi="CESI仿宋-GB2312" w:cs="CESI仿宋-GB2312" w:hint="eastAsia"/>
                <w:szCs w:val="21"/>
              </w:rPr>
              <w:t>日</w:t>
            </w:r>
          </w:p>
          <w:p w:rsidR="00595158" w:rsidRDefault="00C7395A">
            <w:pPr>
              <w:rPr>
                <w:rFonts w:ascii="CESI仿宋-GB2312" w:eastAsia="CESI仿宋-GB2312" w:hAnsi="CESI仿宋-GB2312" w:cs="CESI仿宋-GB2312"/>
                <w:b/>
                <w:bCs/>
                <w:color w:val="000000"/>
                <w:kern w:val="0"/>
                <w:szCs w:val="21"/>
              </w:rPr>
            </w:pPr>
            <w:r>
              <w:rPr>
                <w:rFonts w:ascii="CESI仿宋-GB2312" w:eastAsia="CESI仿宋-GB2312" w:hAnsi="CESI仿宋-GB2312" w:cs="CESI仿宋-GB2312" w:hint="eastAsia"/>
                <w:kern w:val="0"/>
                <w:szCs w:val="21"/>
              </w:rPr>
              <w:t>注</w:t>
            </w:r>
            <w:r>
              <w:rPr>
                <w:rFonts w:ascii="CESI仿宋-GB2312" w:eastAsia="CESI仿宋-GB2312" w:hAnsi="CESI仿宋-GB2312" w:cs="CESI仿宋-GB2312" w:hint="eastAsia"/>
                <w:kern w:val="0"/>
                <w:szCs w:val="21"/>
              </w:rPr>
              <w:t>:</w:t>
            </w:r>
            <w:r>
              <w:rPr>
                <w:rFonts w:ascii="CESI仿宋-GB2312" w:eastAsia="CESI仿宋-GB2312" w:hAnsi="CESI仿宋-GB2312" w:cs="CESI仿宋-GB2312" w:hint="eastAsia"/>
                <w:kern w:val="0"/>
                <w:szCs w:val="21"/>
              </w:rPr>
              <w:t>本</w:t>
            </w:r>
            <w:r>
              <w:rPr>
                <w:rFonts w:ascii="CESI仿宋-GB2312" w:eastAsia="CESI仿宋-GB2312" w:hAnsi="CESI仿宋-GB2312" w:cs="CESI仿宋-GB2312" w:hint="eastAsia"/>
                <w:kern w:val="0"/>
                <w:szCs w:val="21"/>
              </w:rPr>
              <w:t>告</w:t>
            </w:r>
            <w:r>
              <w:rPr>
                <w:rFonts w:ascii="CESI仿宋-GB2312" w:eastAsia="CESI仿宋-GB2312" w:hAnsi="CESI仿宋-GB2312" w:cs="CESI仿宋-GB2312" w:hint="eastAsia"/>
                <w:kern w:val="0"/>
                <w:szCs w:val="21"/>
              </w:rPr>
              <w:t>知书一式两份，一份给申请人，一份存档。</w:t>
            </w:r>
          </w:p>
        </w:tc>
      </w:tr>
      <w:tr w:rsidR="00595158">
        <w:trPr>
          <w:trHeight w:val="2545"/>
        </w:trPr>
        <w:tc>
          <w:tcPr>
            <w:tcW w:w="9087" w:type="dxa"/>
            <w:vAlign w:val="center"/>
          </w:tcPr>
          <w:p w:rsidR="00595158" w:rsidRDefault="00C7395A">
            <w:pPr>
              <w:widowControl/>
              <w:spacing w:line="340" w:lineRule="exact"/>
              <w:jc w:val="left"/>
              <w:rPr>
                <w:rFonts w:ascii="CESI仿宋-GB2312" w:eastAsia="CESI仿宋-GB2312" w:hAnsi="CESI仿宋-GB2312" w:cs="CESI仿宋-GB2312"/>
                <w:color w:val="000000"/>
                <w:szCs w:val="21"/>
              </w:rPr>
            </w:pPr>
            <w:r>
              <w:rPr>
                <w:rFonts w:ascii="CESI仿宋-GB2312" w:eastAsia="CESI仿宋-GB2312" w:hAnsi="CESI仿宋-GB2312" w:cs="CESI仿宋-GB2312" w:hint="eastAsia"/>
                <w:bCs/>
                <w:color w:val="000000"/>
                <w:kern w:val="0"/>
                <w:szCs w:val="21"/>
              </w:rPr>
              <w:lastRenderedPageBreak/>
              <w:t>送达人：</w:t>
            </w:r>
            <w:r>
              <w:rPr>
                <w:rFonts w:ascii="CESI仿宋-GB2312" w:eastAsia="CESI仿宋-GB2312" w:hAnsi="CESI仿宋-GB2312" w:cs="CESI仿宋-GB2312" w:hint="eastAsia"/>
                <w:bCs/>
                <w:color w:val="000000"/>
                <w:kern w:val="0"/>
                <w:szCs w:val="21"/>
              </w:rPr>
              <w:t xml:space="preserve">                    </w:t>
            </w:r>
            <w:r>
              <w:rPr>
                <w:rFonts w:ascii="CESI仿宋-GB2312" w:eastAsia="CESI仿宋-GB2312" w:hAnsi="CESI仿宋-GB2312" w:cs="CESI仿宋-GB2312" w:hint="eastAsia"/>
                <w:bCs/>
                <w:color w:val="000000"/>
                <w:kern w:val="0"/>
                <w:szCs w:val="21"/>
              </w:rPr>
              <w:t>受送达人</w:t>
            </w:r>
            <w:r>
              <w:rPr>
                <w:rFonts w:ascii="CESI仿宋-GB2312" w:eastAsia="CESI仿宋-GB2312" w:hAnsi="CESI仿宋-GB2312" w:cs="CESI仿宋-GB2312" w:hint="eastAsia"/>
                <w:color w:val="000000"/>
                <w:szCs w:val="21"/>
              </w:rPr>
              <w:t>（或委托代理人）</w:t>
            </w:r>
            <w:r>
              <w:rPr>
                <w:rFonts w:ascii="CESI仿宋-GB2312" w:eastAsia="CESI仿宋-GB2312" w:hAnsi="CESI仿宋-GB2312" w:cs="CESI仿宋-GB2312" w:hint="eastAsia"/>
                <w:bCs/>
                <w:color w:val="000000"/>
                <w:kern w:val="0"/>
                <w:szCs w:val="21"/>
              </w:rPr>
              <w:t>：</w:t>
            </w:r>
            <w:r>
              <w:rPr>
                <w:rFonts w:ascii="CESI仿宋-GB2312" w:eastAsia="CESI仿宋-GB2312" w:hAnsi="CESI仿宋-GB2312" w:cs="CESI仿宋-GB2312" w:hint="eastAsia"/>
                <w:color w:val="000000"/>
                <w:szCs w:val="21"/>
              </w:rPr>
              <w:t>业主勾选电子送达的该栏抓取经办人</w:t>
            </w:r>
          </w:p>
          <w:p w:rsidR="00595158" w:rsidRDefault="00C7395A">
            <w:pPr>
              <w:widowControl/>
              <w:spacing w:line="340" w:lineRule="exact"/>
              <w:jc w:val="left"/>
              <w:rPr>
                <w:rFonts w:ascii="CESI仿宋-GB2312" w:eastAsia="CESI仿宋-GB2312" w:hAnsi="CESI仿宋-GB2312" w:cs="CESI仿宋-GB2312"/>
                <w:bCs/>
                <w:color w:val="000000"/>
                <w:kern w:val="0"/>
                <w:szCs w:val="21"/>
              </w:rPr>
            </w:pPr>
            <w:r>
              <w:rPr>
                <w:rFonts w:ascii="CESI仿宋-GB2312" w:eastAsia="CESI仿宋-GB2312" w:hAnsi="CESI仿宋-GB2312" w:cs="CESI仿宋-GB2312" w:hint="eastAsia"/>
                <w:bCs/>
                <w:color w:val="000000"/>
                <w:kern w:val="0"/>
                <w:szCs w:val="21"/>
              </w:rPr>
              <w:t>送达方式</w:t>
            </w:r>
            <w:r>
              <w:rPr>
                <w:rFonts w:ascii="CESI仿宋-GB2312" w:eastAsia="CESI仿宋-GB2312" w:hAnsi="CESI仿宋-GB2312" w:cs="CESI仿宋-GB2312" w:hint="eastAsia"/>
                <w:bCs/>
                <w:color w:val="000000"/>
                <w:kern w:val="0"/>
                <w:szCs w:val="21"/>
              </w:rPr>
              <w:t xml:space="preserve">:   </w:t>
            </w:r>
            <w:r>
              <w:rPr>
                <w:rFonts w:ascii="CESI仿宋-GB2312" w:eastAsia="CESI仿宋-GB2312" w:hAnsi="CESI仿宋-GB2312" w:cs="CESI仿宋-GB2312" w:hint="eastAsia"/>
                <w:color w:val="000000"/>
                <w:kern w:val="0"/>
                <w:szCs w:val="21"/>
              </w:rPr>
              <w:t>□直接送达（窗口领取）</w:t>
            </w:r>
            <w:r>
              <w:rPr>
                <w:rFonts w:ascii="CESI仿宋-GB2312" w:eastAsia="CESI仿宋-GB2312" w:hAnsi="CESI仿宋-GB2312" w:cs="CESI仿宋-GB2312" w:hint="eastAsia"/>
                <w:color w:val="000000"/>
                <w:kern w:val="0"/>
                <w:szCs w:val="21"/>
              </w:rPr>
              <w:t xml:space="preserve"> </w:t>
            </w:r>
            <w:r>
              <w:rPr>
                <w:rFonts w:ascii="CESI仿宋-GB2312" w:eastAsia="CESI仿宋-GB2312" w:hAnsi="CESI仿宋-GB2312" w:cs="CESI仿宋-GB2312" w:hint="eastAsia"/>
                <w:color w:val="000000"/>
                <w:kern w:val="0"/>
                <w:szCs w:val="21"/>
              </w:rPr>
              <w:t>□</w:t>
            </w:r>
            <w:r>
              <w:rPr>
                <w:rFonts w:ascii="CESI仿宋-GB2312" w:eastAsia="CESI仿宋-GB2312" w:hAnsi="CESI仿宋-GB2312" w:cs="CESI仿宋-GB2312" w:hint="eastAsia"/>
                <w:color w:val="000000"/>
                <w:kern w:val="0"/>
                <w:szCs w:val="21"/>
              </w:rPr>
              <w:t>EMS</w:t>
            </w:r>
            <w:r>
              <w:rPr>
                <w:rFonts w:ascii="CESI仿宋-GB2312" w:eastAsia="CESI仿宋-GB2312" w:hAnsi="CESI仿宋-GB2312" w:cs="CESI仿宋-GB2312" w:hint="eastAsia"/>
                <w:color w:val="000000"/>
                <w:kern w:val="0"/>
                <w:szCs w:val="21"/>
              </w:rPr>
              <w:t>送达</w:t>
            </w:r>
            <w:r>
              <w:rPr>
                <w:rFonts w:ascii="CESI仿宋-GB2312" w:eastAsia="CESI仿宋-GB2312" w:hAnsi="CESI仿宋-GB2312" w:cs="CESI仿宋-GB2312" w:hint="eastAsia"/>
                <w:color w:val="000000"/>
                <w:kern w:val="0"/>
                <w:szCs w:val="21"/>
              </w:rPr>
              <w:t xml:space="preserve">   </w:t>
            </w:r>
            <w:r>
              <w:rPr>
                <w:rFonts w:ascii="CESI仿宋-GB2312" w:eastAsia="CESI仿宋-GB2312" w:hAnsi="CESI仿宋-GB2312" w:cs="CESI仿宋-GB2312" w:hint="eastAsia"/>
                <w:color w:val="000000"/>
                <w:kern w:val="0"/>
                <w:szCs w:val="21"/>
              </w:rPr>
              <w:t>□公告送达</w:t>
            </w:r>
            <w:r>
              <w:rPr>
                <w:rFonts w:ascii="CESI仿宋-GB2312" w:eastAsia="CESI仿宋-GB2312" w:hAnsi="CESI仿宋-GB2312" w:cs="CESI仿宋-GB2312" w:hint="eastAsia"/>
                <w:color w:val="FF0000"/>
                <w:kern w:val="0"/>
                <w:szCs w:val="21"/>
              </w:rPr>
              <w:t xml:space="preserve">   </w:t>
            </w:r>
            <w:r>
              <w:rPr>
                <w:rFonts w:ascii="CESI仿宋-GB2312" w:eastAsia="CESI仿宋-GB2312" w:hAnsi="CESI仿宋-GB2312" w:cs="CESI仿宋-GB2312" w:hint="eastAsia"/>
                <w:kern w:val="0"/>
                <w:szCs w:val="21"/>
              </w:rPr>
              <w:t xml:space="preserve"> </w:t>
            </w:r>
            <w:r>
              <w:rPr>
                <w:rFonts w:ascii="CESI仿宋-GB2312" w:eastAsia="CESI仿宋-GB2312" w:hAnsi="CESI仿宋-GB2312" w:cs="CESI仿宋-GB2312" w:hint="eastAsia"/>
                <w:kern w:val="0"/>
                <w:szCs w:val="21"/>
              </w:rPr>
              <w:t>□电子送达</w:t>
            </w:r>
            <w:r>
              <w:rPr>
                <w:rFonts w:ascii="CESI仿宋-GB2312" w:eastAsia="CESI仿宋-GB2312" w:hAnsi="CESI仿宋-GB2312" w:cs="CESI仿宋-GB2312" w:hint="eastAsia"/>
                <w:bCs/>
                <w:kern w:val="0"/>
                <w:szCs w:val="21"/>
              </w:rPr>
              <w:t xml:space="preserve"> </w:t>
            </w:r>
            <w:r>
              <w:rPr>
                <w:rFonts w:ascii="CESI仿宋-GB2312" w:eastAsia="CESI仿宋-GB2312" w:hAnsi="CESI仿宋-GB2312" w:cs="CESI仿宋-GB2312" w:hint="eastAsia"/>
                <w:kern w:val="0"/>
                <w:szCs w:val="21"/>
              </w:rPr>
              <w:t>□其他：</w:t>
            </w:r>
            <w:r>
              <w:rPr>
                <w:rFonts w:ascii="CESI仿宋-GB2312" w:eastAsia="CESI仿宋-GB2312" w:hAnsi="CESI仿宋-GB2312" w:cs="CESI仿宋-GB2312" w:hint="eastAsia"/>
                <w:kern w:val="0"/>
                <w:szCs w:val="21"/>
                <w:u w:val="single"/>
              </w:rPr>
              <w:t xml:space="preserve">   </w:t>
            </w:r>
          </w:p>
          <w:p w:rsidR="00595158" w:rsidRDefault="00C7395A">
            <w:pPr>
              <w:widowControl/>
              <w:spacing w:line="340" w:lineRule="exact"/>
              <w:jc w:val="left"/>
              <w:rPr>
                <w:rFonts w:ascii="CESI仿宋-GB2312" w:eastAsia="CESI仿宋-GB2312" w:hAnsi="CESI仿宋-GB2312" w:cs="CESI仿宋-GB2312"/>
                <w:bCs/>
                <w:color w:val="000000"/>
                <w:kern w:val="0"/>
                <w:szCs w:val="21"/>
              </w:rPr>
            </w:pPr>
            <w:r>
              <w:rPr>
                <w:rFonts w:ascii="CESI仿宋-GB2312" w:eastAsia="CESI仿宋-GB2312" w:hAnsi="CESI仿宋-GB2312" w:cs="CESI仿宋-GB2312" w:hint="eastAsia"/>
                <w:bCs/>
                <w:color w:val="000000"/>
                <w:kern w:val="0"/>
                <w:szCs w:val="21"/>
              </w:rPr>
              <w:t>送达时间：</w:t>
            </w:r>
            <w:r>
              <w:rPr>
                <w:rFonts w:ascii="CESI仿宋-GB2312" w:eastAsia="CESI仿宋-GB2312" w:hAnsi="CESI仿宋-GB2312" w:cs="CESI仿宋-GB2312" w:hint="eastAsia"/>
                <w:bCs/>
                <w:color w:val="000000"/>
                <w:kern w:val="0"/>
                <w:szCs w:val="21"/>
              </w:rPr>
              <w:t>X</w:t>
            </w:r>
            <w:r>
              <w:rPr>
                <w:rFonts w:ascii="CESI仿宋-GB2312" w:eastAsia="CESI仿宋-GB2312" w:hAnsi="CESI仿宋-GB2312" w:cs="CESI仿宋-GB2312" w:hint="eastAsia"/>
                <w:bCs/>
                <w:color w:val="000000"/>
                <w:kern w:val="0"/>
                <w:szCs w:val="21"/>
              </w:rPr>
              <w:t>年</w:t>
            </w:r>
            <w:r>
              <w:rPr>
                <w:rFonts w:ascii="CESI仿宋-GB2312" w:eastAsia="CESI仿宋-GB2312" w:hAnsi="CESI仿宋-GB2312" w:cs="CESI仿宋-GB2312" w:hint="eastAsia"/>
                <w:bCs/>
                <w:color w:val="000000"/>
                <w:kern w:val="0"/>
                <w:szCs w:val="21"/>
              </w:rPr>
              <w:t>X</w:t>
            </w:r>
            <w:r>
              <w:rPr>
                <w:rFonts w:ascii="CESI仿宋-GB2312" w:eastAsia="CESI仿宋-GB2312" w:hAnsi="CESI仿宋-GB2312" w:cs="CESI仿宋-GB2312" w:hint="eastAsia"/>
                <w:bCs/>
                <w:color w:val="000000"/>
                <w:kern w:val="0"/>
                <w:szCs w:val="21"/>
              </w:rPr>
              <w:t>月</w:t>
            </w:r>
            <w:r>
              <w:rPr>
                <w:rFonts w:ascii="CESI仿宋-GB2312" w:eastAsia="CESI仿宋-GB2312" w:hAnsi="CESI仿宋-GB2312" w:cs="CESI仿宋-GB2312" w:hint="eastAsia"/>
                <w:bCs/>
                <w:color w:val="000000"/>
                <w:kern w:val="0"/>
                <w:szCs w:val="21"/>
              </w:rPr>
              <w:t>X</w:t>
            </w:r>
            <w:r>
              <w:rPr>
                <w:rFonts w:ascii="CESI仿宋-GB2312" w:eastAsia="CESI仿宋-GB2312" w:hAnsi="CESI仿宋-GB2312" w:cs="CESI仿宋-GB2312" w:hint="eastAsia"/>
                <w:bCs/>
                <w:color w:val="000000"/>
                <w:kern w:val="0"/>
                <w:szCs w:val="21"/>
              </w:rPr>
              <w:t>日</w:t>
            </w:r>
          </w:p>
          <w:p w:rsidR="00595158" w:rsidRDefault="00C7395A">
            <w:pPr>
              <w:widowControl/>
              <w:spacing w:line="340" w:lineRule="exact"/>
              <w:jc w:val="left"/>
              <w:rPr>
                <w:rFonts w:ascii="CESI仿宋-GB2312" w:eastAsia="CESI仿宋-GB2312" w:hAnsi="CESI仿宋-GB2312" w:cs="CESI仿宋-GB2312"/>
                <w:bCs/>
                <w:color w:val="000000"/>
                <w:kern w:val="0"/>
                <w:szCs w:val="21"/>
              </w:rPr>
            </w:pPr>
            <w:r>
              <w:rPr>
                <w:rFonts w:ascii="CESI仿宋-GB2312" w:eastAsia="CESI仿宋-GB2312" w:hAnsi="CESI仿宋-GB2312" w:cs="CESI仿宋-GB2312" w:hint="eastAsia"/>
                <w:bCs/>
                <w:color w:val="000000"/>
                <w:kern w:val="0"/>
                <w:szCs w:val="21"/>
              </w:rPr>
              <w:t>（</w:t>
            </w:r>
            <w:r>
              <w:rPr>
                <w:rFonts w:ascii="CESI仿宋-GB2312" w:eastAsia="CESI仿宋-GB2312" w:hAnsi="CESI仿宋-GB2312" w:cs="CESI仿宋-GB2312" w:hint="eastAsia"/>
                <w:color w:val="000000"/>
                <w:szCs w:val="21"/>
              </w:rPr>
              <w:t>本文书信息已于</w:t>
            </w:r>
            <w:r>
              <w:rPr>
                <w:rFonts w:ascii="CESI仿宋-GB2312" w:eastAsia="CESI仿宋-GB2312" w:hAnsi="CESI仿宋-GB2312" w:cs="CESI仿宋-GB2312" w:hint="eastAsia"/>
                <w:color w:val="000000"/>
                <w:szCs w:val="21"/>
              </w:rPr>
              <w:t>X</w:t>
            </w:r>
            <w:r>
              <w:rPr>
                <w:rFonts w:ascii="CESI仿宋-GB2312" w:eastAsia="CESI仿宋-GB2312" w:hAnsi="CESI仿宋-GB2312" w:cs="CESI仿宋-GB2312" w:hint="eastAsia"/>
                <w:color w:val="000000"/>
                <w:szCs w:val="21"/>
              </w:rPr>
              <w:t>年</w:t>
            </w:r>
            <w:r>
              <w:rPr>
                <w:rFonts w:ascii="CESI仿宋-GB2312" w:eastAsia="CESI仿宋-GB2312" w:hAnsi="CESI仿宋-GB2312" w:cs="CESI仿宋-GB2312" w:hint="eastAsia"/>
                <w:color w:val="000000"/>
                <w:szCs w:val="21"/>
              </w:rPr>
              <w:t>X</w:t>
            </w:r>
            <w:r>
              <w:rPr>
                <w:rFonts w:ascii="CESI仿宋-GB2312" w:eastAsia="CESI仿宋-GB2312" w:hAnsi="CESI仿宋-GB2312" w:cs="CESI仿宋-GB2312" w:hint="eastAsia"/>
                <w:color w:val="000000"/>
                <w:szCs w:val="21"/>
              </w:rPr>
              <w:t>月</w:t>
            </w:r>
            <w:r>
              <w:rPr>
                <w:rFonts w:ascii="CESI仿宋-GB2312" w:eastAsia="CESI仿宋-GB2312" w:hAnsi="CESI仿宋-GB2312" w:cs="CESI仿宋-GB2312" w:hint="eastAsia"/>
                <w:color w:val="000000"/>
                <w:szCs w:val="21"/>
              </w:rPr>
              <w:t>X</w:t>
            </w:r>
            <w:r>
              <w:rPr>
                <w:rFonts w:ascii="CESI仿宋-GB2312" w:eastAsia="CESI仿宋-GB2312" w:hAnsi="CESI仿宋-GB2312" w:cs="CESI仿宋-GB2312" w:hint="eastAsia"/>
                <w:color w:val="000000"/>
                <w:szCs w:val="21"/>
              </w:rPr>
              <w:t>日</w:t>
            </w:r>
            <w:r>
              <w:rPr>
                <w:rFonts w:ascii="CESI仿宋-GB2312" w:eastAsia="CESI仿宋-GB2312" w:hAnsi="CESI仿宋-GB2312" w:cs="CESI仿宋-GB2312" w:hint="eastAsia"/>
                <w:color w:val="000000"/>
                <w:szCs w:val="21"/>
              </w:rPr>
              <w:t>X</w:t>
            </w:r>
            <w:r>
              <w:rPr>
                <w:rFonts w:ascii="CESI仿宋-GB2312" w:eastAsia="CESI仿宋-GB2312" w:hAnsi="CESI仿宋-GB2312" w:cs="CESI仿宋-GB2312" w:hint="eastAsia"/>
                <w:color w:val="000000"/>
                <w:szCs w:val="21"/>
              </w:rPr>
              <w:t>时通过手机短信方式告知</w:t>
            </w:r>
            <w:r>
              <w:rPr>
                <w:rFonts w:ascii="CESI仿宋-GB2312" w:eastAsia="CESI仿宋-GB2312" w:hAnsi="CESI仿宋-GB2312" w:cs="CESI仿宋-GB2312" w:hint="eastAsia"/>
                <w:color w:val="000000"/>
                <w:szCs w:val="21"/>
              </w:rPr>
              <w:t>申请经办</w:t>
            </w:r>
            <w:r>
              <w:rPr>
                <w:rFonts w:ascii="CESI仿宋-GB2312" w:eastAsia="CESI仿宋-GB2312" w:hAnsi="CESI仿宋-GB2312" w:cs="CESI仿宋-GB2312" w:hint="eastAsia"/>
                <w:color w:val="000000"/>
                <w:szCs w:val="21"/>
              </w:rPr>
              <w:t>人</w:t>
            </w:r>
            <w:r>
              <w:rPr>
                <w:rFonts w:ascii="CESI仿宋-GB2312" w:eastAsia="CESI仿宋-GB2312" w:hAnsi="CESI仿宋-GB2312" w:cs="CESI仿宋-GB2312" w:hint="eastAsia"/>
                <w:bCs/>
                <w:color w:val="000000"/>
                <w:kern w:val="0"/>
                <w:szCs w:val="21"/>
              </w:rPr>
              <w:t>）。</w:t>
            </w:r>
          </w:p>
          <w:p w:rsidR="00595158" w:rsidRDefault="00C7395A">
            <w:pPr>
              <w:widowControl/>
              <w:spacing w:line="340" w:lineRule="exact"/>
              <w:jc w:val="left"/>
              <w:rPr>
                <w:rFonts w:ascii="CESI仿宋-GB2312" w:eastAsia="CESI仿宋-GB2312" w:hAnsi="CESI仿宋-GB2312" w:cs="CESI仿宋-GB2312"/>
                <w:bCs/>
                <w:color w:val="000000"/>
                <w:kern w:val="0"/>
                <w:szCs w:val="21"/>
              </w:rPr>
            </w:pPr>
            <w:r>
              <w:rPr>
                <w:rFonts w:ascii="CESI仿宋-GB2312" w:eastAsia="CESI仿宋-GB2312" w:hAnsi="CESI仿宋-GB2312" w:cs="CESI仿宋-GB2312" w:hint="eastAsia"/>
                <w:color w:val="000000"/>
                <w:szCs w:val="21"/>
              </w:rPr>
              <w:t>联系电话：（如仅为电子送达的，此处直接抓取经办人联系电话）</w:t>
            </w:r>
          </w:p>
          <w:p w:rsidR="00595158" w:rsidRDefault="00C7395A">
            <w:pPr>
              <w:widowControl/>
              <w:spacing w:line="340" w:lineRule="exact"/>
              <w:jc w:val="left"/>
              <w:rPr>
                <w:rFonts w:ascii="CESI仿宋-GB2312" w:eastAsia="CESI仿宋-GB2312" w:hAnsi="CESI仿宋-GB2312" w:cs="CESI仿宋-GB2312"/>
                <w:color w:val="000000"/>
                <w:szCs w:val="21"/>
              </w:rPr>
            </w:pPr>
            <w:r>
              <w:rPr>
                <w:rFonts w:ascii="CESI仿宋-GB2312" w:eastAsia="CESI仿宋-GB2312" w:hAnsi="CESI仿宋-GB2312" w:cs="CESI仿宋-GB2312" w:hint="eastAsia"/>
                <w:bCs/>
                <w:color w:val="000000"/>
                <w:kern w:val="0"/>
                <w:szCs w:val="21"/>
              </w:rPr>
              <w:t>送达地点：</w:t>
            </w:r>
            <w:r>
              <w:rPr>
                <w:rFonts w:ascii="CESI仿宋-GB2312" w:eastAsia="CESI仿宋-GB2312" w:hAnsi="CESI仿宋-GB2312" w:cs="CESI仿宋-GB2312" w:hint="eastAsia"/>
                <w:color w:val="000000"/>
                <w:szCs w:val="21"/>
              </w:rPr>
              <w:t>电子送达</w:t>
            </w:r>
            <w:r>
              <w:rPr>
                <w:rFonts w:ascii="CESI仿宋-GB2312" w:eastAsia="CESI仿宋-GB2312" w:hAnsi="CESI仿宋-GB2312" w:cs="CESI仿宋-GB2312" w:hint="eastAsia"/>
                <w:color w:val="000000"/>
                <w:szCs w:val="21"/>
              </w:rPr>
              <w:t xml:space="preserve">  </w:t>
            </w:r>
            <w:r>
              <w:rPr>
                <w:rFonts w:ascii="CESI仿宋-GB2312" w:eastAsia="CESI仿宋-GB2312" w:hAnsi="CESI仿宋-GB2312" w:cs="CESI仿宋-GB2312" w:hint="eastAsia"/>
                <w:color w:val="000000"/>
                <w:szCs w:val="21"/>
              </w:rPr>
              <w:t>厦门市工程建设项目网上办事大厅</w:t>
            </w:r>
            <w:r>
              <w:rPr>
                <w:rFonts w:ascii="CESI仿宋-GB2312" w:eastAsia="CESI仿宋-GB2312" w:hAnsi="CESI仿宋-GB2312" w:cs="CESI仿宋-GB2312" w:hint="eastAsia"/>
                <w:color w:val="000000"/>
                <w:szCs w:val="21"/>
              </w:rPr>
              <w:t>http://222.76.242.238</w:t>
            </w:r>
          </w:p>
          <w:p w:rsidR="00595158" w:rsidRDefault="00C7395A">
            <w:pPr>
              <w:widowControl/>
              <w:spacing w:line="340" w:lineRule="exact"/>
              <w:jc w:val="left"/>
              <w:rPr>
                <w:rFonts w:ascii="CESI仿宋-GB2312" w:eastAsia="CESI仿宋-GB2312" w:hAnsi="CESI仿宋-GB2312" w:cs="CESI仿宋-GB2312"/>
                <w:b/>
                <w:bCs/>
                <w:color w:val="000000"/>
                <w:kern w:val="0"/>
                <w:szCs w:val="21"/>
              </w:rPr>
            </w:pPr>
            <w:r>
              <w:rPr>
                <w:rFonts w:ascii="CESI仿宋-GB2312" w:eastAsia="CESI仿宋-GB2312" w:hAnsi="CESI仿宋-GB2312" w:cs="CESI仿宋-GB2312" w:hint="eastAsia"/>
                <w:color w:val="000000"/>
                <w:szCs w:val="21"/>
              </w:rPr>
              <w:t xml:space="preserve">          </w:t>
            </w:r>
            <w:r>
              <w:rPr>
                <w:rFonts w:ascii="CESI仿宋-GB2312" w:eastAsia="CESI仿宋-GB2312" w:hAnsi="CESI仿宋-GB2312" w:cs="CESI仿宋-GB2312" w:hint="eastAsia"/>
                <w:color w:val="000000"/>
                <w:szCs w:val="21"/>
              </w:rPr>
              <w:t>直接送达</w:t>
            </w:r>
            <w:r>
              <w:rPr>
                <w:rFonts w:ascii="CESI仿宋-GB2312" w:eastAsia="CESI仿宋-GB2312" w:hAnsi="CESI仿宋-GB2312" w:cs="CESI仿宋-GB2312" w:hint="eastAsia"/>
                <w:color w:val="000000"/>
                <w:szCs w:val="21"/>
              </w:rPr>
              <w:t xml:space="preserve"> (</w:t>
            </w:r>
            <w:r>
              <w:rPr>
                <w:rFonts w:ascii="CESI仿宋-GB2312" w:eastAsia="CESI仿宋-GB2312" w:hAnsi="CESI仿宋-GB2312" w:cs="CESI仿宋-GB2312" w:hint="eastAsia"/>
                <w:color w:val="000000"/>
                <w:szCs w:val="21"/>
              </w:rPr>
              <w:t>窗口领取</w:t>
            </w:r>
            <w:r>
              <w:rPr>
                <w:rFonts w:ascii="CESI仿宋-GB2312" w:eastAsia="CESI仿宋-GB2312" w:hAnsi="CESI仿宋-GB2312" w:cs="CESI仿宋-GB2312" w:hint="eastAsia"/>
                <w:color w:val="000000"/>
                <w:szCs w:val="21"/>
              </w:rPr>
              <w:t>)</w:t>
            </w:r>
            <w:r>
              <w:rPr>
                <w:rFonts w:ascii="CESI仿宋-GB2312" w:eastAsia="CESI仿宋-GB2312" w:hAnsi="CESI仿宋-GB2312" w:cs="CESI仿宋-GB2312" w:hint="eastAsia"/>
                <w:color w:val="000000"/>
                <w:szCs w:val="21"/>
              </w:rPr>
              <w:t xml:space="preserve"> </w:t>
            </w:r>
            <w:r>
              <w:rPr>
                <w:rFonts w:ascii="CESI仿宋-GB2312" w:eastAsia="CESI仿宋-GB2312" w:hAnsi="CESI仿宋-GB2312" w:cs="CESI仿宋-GB2312" w:hint="eastAsia"/>
                <w:color w:val="000000"/>
                <w:szCs w:val="21"/>
              </w:rPr>
              <w:t>厦门市政务服务中心</w:t>
            </w:r>
            <w:r>
              <w:rPr>
                <w:rFonts w:ascii="CESI仿宋-GB2312" w:eastAsia="CESI仿宋-GB2312" w:hAnsi="CESI仿宋-GB2312" w:cs="CESI仿宋-GB2312" w:hint="eastAsia"/>
                <w:color w:val="000000"/>
                <w:szCs w:val="21"/>
              </w:rPr>
              <w:t>综合服务八厅（工程建设）综合窗口</w:t>
            </w:r>
          </w:p>
        </w:tc>
      </w:tr>
    </w:tbl>
    <w:p w:rsidR="00595158" w:rsidRDefault="00C7395A">
      <w:pPr>
        <w:ind w:firstLineChars="100" w:firstLine="280"/>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 xml:space="preserve">    </w:t>
      </w:r>
      <w:bookmarkStart w:id="0" w:name="_GoBack"/>
      <w:bookmarkEnd w:id="0"/>
    </w:p>
    <w:sectPr w:rsidR="00595158">
      <w:footerReference w:type="even" r:id="rId22"/>
      <w:footerReference w:type="default" r:id="rId23"/>
      <w:pgSz w:w="11906" w:h="16838"/>
      <w:pgMar w:top="2098" w:right="1474" w:bottom="1985" w:left="1588" w:header="851" w:footer="992" w:gutter="0"/>
      <w:pgNumType w:fmt="numberInDash"/>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395A">
      <w:r>
        <w:separator/>
      </w:r>
    </w:p>
  </w:endnote>
  <w:endnote w:type="continuationSeparator" w:id="0">
    <w:p w:rsidR="00000000" w:rsidRDefault="00C7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2010601030101010101"/>
    <w:charset w:val="86"/>
    <w:family w:val="auto"/>
    <w:pitch w:val="default"/>
    <w:sig w:usb0="00000000" w:usb1="184F6CFA" w:usb2="00000012" w:usb3="00000000" w:csb0="00040001" w:csb1="00000000"/>
  </w:font>
  <w:font w:name="楷体_GB2312">
    <w:altName w:val="楷体"/>
    <w:charset w:val="86"/>
    <w:family w:val="auto"/>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方正黑体_GBK">
    <w:altName w:val="Arial Unicode MS"/>
    <w:charset w:val="86"/>
    <w:family w:val="auto"/>
    <w:pitch w:val="default"/>
    <w:sig w:usb0="00000000" w:usb1="08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Wingdings 2">
    <w:altName w:val="阳光吾坚体"/>
    <w:panose1 w:val="05020102010507070707"/>
    <w:charset w:val="02"/>
    <w:family w:val="roman"/>
    <w:pitch w:val="variable"/>
    <w:sig w:usb0="00000000" w:usb1="10000000" w:usb2="00000000" w:usb3="00000000" w:csb0="80000000" w:csb1="00000000"/>
  </w:font>
  <w:font w:name="CESI仿宋-GB2312">
    <w:altName w:val="微软雅黑"/>
    <w:charset w:val="86"/>
    <w:family w:val="auto"/>
    <w:pitch w:val="default"/>
    <w:sig w:usb0="00000000" w:usb1="084F6CF8" w:usb2="00000010"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58" w:rsidRDefault="00C7395A">
    <w:pPr>
      <w:pStyle w:val="a6"/>
      <w:ind w:right="360" w:firstLine="36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95158" w:rsidRDefault="00C7395A">
                          <w:pPr>
                            <w:pStyle w:val="a6"/>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xmlns:wpsCustomData="http://www.wps.cn/officeDocument/2013/wpsCustomData" xmlns:w15="http://schemas.microsoft.com/office/word/2012/wordml">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Y3weneAQAAvgMAAA4AAABkcnMv&#10;ZTJvRG9jLnhtbK1TwY7TMBC9I/EPlu802R5WVdR0BVvtCgkB0sIHuI7TWLI91thtUj4A/oATF+58&#10;V7+DsZN0YbnsgUsynhm/mfdmvL4ZrGFHhUGDq/nVouRMOQmNdvuaf/5092rFWYjCNcKAUzU/qcBv&#10;Ni9frHtfqSV0YBqFjEBcqHpf8y5GXxVFkJ2yIizAK0fBFtCKSEfcFw2KntCtKZZleV30gI1HkCoE&#10;8m7HIJ8Q8TmA0LZaqi3Ig1UujqiojIhEKXTaB77J3batkvFD2wYVmak5MY35S0XI3qVvsVmLao/C&#10;d1pOLYjntPCEkxXaUdEL1FZEwQ6o/4GyWiIEaONCgi1GIlkRYnFVPtHmoRNeZS4kdfAX0cP/g5Xv&#10;jx+R6abm15w5YWng5+/fzj9+nX9+ZcskT+9DRVkPnvLi8AYGWprZH8iZWA8t2vQnPoziJO7pIq4a&#10;IpPp0mq5WpUUkhSbD4RfPF73GOK9AsuSUXOk6WVRxfFdiGPqnJKqObjTxuQJGveXgzCTp0i9jz0m&#10;Kw67YSK0g+ZEfOgZUJ0O8AtnPS1BzR3tPGfmrSON077MBs7GbjaEk3Sx5pGz0byN414dPOp9lzct&#10;NRX860OkTjOB1MZYe+qOxpolmFYw7c2f55z1+Ow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ihRmPNEAAACUAQAACwAAAAAAAAABACAAAABiAwAAX3JlbHMvLnJlbHNQSwECFAAUAAAACACH&#10;TuJAfublIPcAAADhAQAAEwAAAAAAAAABACAAAABcBAAAW0NvbnRlbnRfVHlwZXNdLnhtbFBLAQIU&#10;AAoAAAAAAIdO4kAAAAAAAAAAAAAAAAAGAAAAAAAAAAAAEAAAAD4DAABfcmVscy9QSwECFAAUAAAA&#10;CACHTuJARjfB6d4BAAC+AwAADgAAAAAAAAABACAAAAA0AQAAZHJzL2Uyb0RvYy54bWxQSwECFAAU&#10;AAAACACHTuJAzql5uc8AAAAFAQAADwAAAAAAAAABACAAAAA4AAAAZHJzL2Rvd25yZXYueG1sUEsB&#10;AhQACgAAAAAAh07iQAAAAAAAAAAAAAAAAAQAAAAAAAAAAAAQAAAAFgAAAGRycy9QSwUGAAAAAAYA&#10;BgBZAQAAhAU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58" w:rsidRDefault="00C7395A">
    <w:pPr>
      <w:pStyle w:val="a6"/>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95158" w:rsidRDefault="00C7395A">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- 32 -</w:t>
                          </w:r>
                          <w:r>
                            <w:rPr>
                              <w:rFonts w:ascii="宋体" w:eastAsia="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2zdxAEAAGsDAAAOAAAAZHJzL2Uyb0RvYy54bWysU8GO0zAQvSPxD5bv1GklUBXVXQGrRUgI&#10;kBY+wHXsxpLtsWxvk/IB8AecuHDnu/odjJ2mC7s3xMUZz4zfvDcz2VyNzpKDismA53S5aChRXkJn&#10;/J7Tz59unq0pSVn4TljwitOjSvRq+/TJZgitWkEPtlORIIhP7RA47XMOLWNJ9sqJtICgPAY1RCcy&#10;XuOedVEMiO4sWzXNCzZA7EIEqVJC7/UUpNuKr7WS+YPWSWViOUVuuZ6xnrtysu1GtPsoQm/kmYb4&#10;BxZOGI9FL1DXIgtyF80jKGdkhAQ6LyQ4BlobqaoGVLNsHqi57UVQVQs2J4VLm9L/g5XvDx8jMR2n&#10;zynxwuGITt+/nX78Ov38SpalPUNILWbdBszL4ysYccyzP6GzqB51dOWLegjGsdHHS3PVmIksj9ar&#10;9brBkMTYfEF8dv88xJTfKHCkGJxGnF5tqji8S3lKnVNKNQ83xto6Qev/ciBm8bDCfeJYrDzuxip1&#10;NfPfQXdEWbi/WK6H+IWSAXeBU4/LSol967HVZW1mI87GbjaEl/iQ00zJZL7Odb0KnxRe3mUkWbkX&#10;BlO9MzGcaFV/3r6yMn/ea9b9P7L9DQ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D5x2zdxAEAAGsDAAAOAAAAAAAAAAAAAAAAAC4CAABk&#10;cnMvZTJvRG9jLnhtbFBLAQItABQABgAIAAAAIQAMSvDu1gAAAAUBAAAPAAAAAAAAAAAAAAAAAB4E&#10;AABkcnMvZG93bnJldi54bWxQSwUGAAAAAAQABADzAAAAIQUAAAAA&#10;" filled="f" stroked="f">
              <v:textbox style="mso-fit-shape-to-text:t" inset="0,0,0,0">
                <w:txbxContent>
                  <w:p w:rsidR="00595158" w:rsidRDefault="00C7395A">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- 32 -</w:t>
                    </w:r>
                    <w:r>
                      <w:rPr>
                        <w:rFonts w:ascii="宋体" w:eastAsia="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58" w:rsidRDefault="00595158">
    <w:pPr>
      <w:pStyle w:val="a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58" w:rsidRDefault="00595158">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395A">
      <w:r>
        <w:separator/>
      </w:r>
    </w:p>
  </w:footnote>
  <w:footnote w:type="continuationSeparator" w:id="0">
    <w:p w:rsidR="00000000" w:rsidRDefault="00C73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273E3A"/>
    <w:multiLevelType w:val="singleLevel"/>
    <w:tmpl w:val="A0273E3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6"/>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9F"/>
    <w:rsid w:val="977E7BA6"/>
    <w:rsid w:val="9B5F0B65"/>
    <w:rsid w:val="9CBD1D9D"/>
    <w:rsid w:val="AAF9B14C"/>
    <w:rsid w:val="B55F6CB9"/>
    <w:rsid w:val="BABF7D2E"/>
    <w:rsid w:val="BE7FDD2E"/>
    <w:rsid w:val="CDAF5CF9"/>
    <w:rsid w:val="CDFB25D2"/>
    <w:rsid w:val="CFDF44A3"/>
    <w:rsid w:val="DDEED12C"/>
    <w:rsid w:val="DFFFC6C1"/>
    <w:rsid w:val="EECA993C"/>
    <w:rsid w:val="F4FEE662"/>
    <w:rsid w:val="F59AA729"/>
    <w:rsid w:val="F7EFC4A4"/>
    <w:rsid w:val="F7FD86D2"/>
    <w:rsid w:val="F7FF3454"/>
    <w:rsid w:val="F9BBB6B0"/>
    <w:rsid w:val="F9F6F5E0"/>
    <w:rsid w:val="FBBE1B53"/>
    <w:rsid w:val="FCDBE109"/>
    <w:rsid w:val="FD6F89A6"/>
    <w:rsid w:val="FF47047C"/>
    <w:rsid w:val="FFEF5F33"/>
    <w:rsid w:val="FFFBA70D"/>
    <w:rsid w:val="00031C74"/>
    <w:rsid w:val="0007153C"/>
    <w:rsid w:val="000A58D8"/>
    <w:rsid w:val="000C2A20"/>
    <w:rsid w:val="000C3A62"/>
    <w:rsid w:val="00115B2F"/>
    <w:rsid w:val="00126D94"/>
    <w:rsid w:val="00175F2C"/>
    <w:rsid w:val="00177C89"/>
    <w:rsid w:val="00186A22"/>
    <w:rsid w:val="001B3A38"/>
    <w:rsid w:val="002235FF"/>
    <w:rsid w:val="0029334B"/>
    <w:rsid w:val="00297B24"/>
    <w:rsid w:val="00301E65"/>
    <w:rsid w:val="00372332"/>
    <w:rsid w:val="003B7B04"/>
    <w:rsid w:val="00430B61"/>
    <w:rsid w:val="00434FFF"/>
    <w:rsid w:val="004B23EA"/>
    <w:rsid w:val="004C765A"/>
    <w:rsid w:val="004E640B"/>
    <w:rsid w:val="00516605"/>
    <w:rsid w:val="005418D4"/>
    <w:rsid w:val="0055763C"/>
    <w:rsid w:val="00570415"/>
    <w:rsid w:val="005847ED"/>
    <w:rsid w:val="00595158"/>
    <w:rsid w:val="005A2D4B"/>
    <w:rsid w:val="0064195C"/>
    <w:rsid w:val="00646C01"/>
    <w:rsid w:val="006D2947"/>
    <w:rsid w:val="00787623"/>
    <w:rsid w:val="007963E3"/>
    <w:rsid w:val="007F7DF5"/>
    <w:rsid w:val="008212C6"/>
    <w:rsid w:val="00911E48"/>
    <w:rsid w:val="00933084"/>
    <w:rsid w:val="0094026B"/>
    <w:rsid w:val="009D1374"/>
    <w:rsid w:val="00A01F9E"/>
    <w:rsid w:val="00A13BE2"/>
    <w:rsid w:val="00A21399"/>
    <w:rsid w:val="00A547F9"/>
    <w:rsid w:val="00AC5F32"/>
    <w:rsid w:val="00B6629F"/>
    <w:rsid w:val="00B86F80"/>
    <w:rsid w:val="00BC5517"/>
    <w:rsid w:val="00C16857"/>
    <w:rsid w:val="00C7395A"/>
    <w:rsid w:val="00CB47EC"/>
    <w:rsid w:val="00CC2F2A"/>
    <w:rsid w:val="00D75A6A"/>
    <w:rsid w:val="00D8313A"/>
    <w:rsid w:val="00D83963"/>
    <w:rsid w:val="00DE283D"/>
    <w:rsid w:val="00E536C0"/>
    <w:rsid w:val="00E821F6"/>
    <w:rsid w:val="00E915F6"/>
    <w:rsid w:val="00E96F09"/>
    <w:rsid w:val="00EB6361"/>
    <w:rsid w:val="00ED0503"/>
    <w:rsid w:val="00ED7BC0"/>
    <w:rsid w:val="00EE7F85"/>
    <w:rsid w:val="00F01361"/>
    <w:rsid w:val="00F12747"/>
    <w:rsid w:val="00F65AEE"/>
    <w:rsid w:val="00F81541"/>
    <w:rsid w:val="00FB4B97"/>
    <w:rsid w:val="09F6F7A3"/>
    <w:rsid w:val="0F51352B"/>
    <w:rsid w:val="1C682A68"/>
    <w:rsid w:val="1DFFAC30"/>
    <w:rsid w:val="23FD25BB"/>
    <w:rsid w:val="23FE2804"/>
    <w:rsid w:val="2ABD0E75"/>
    <w:rsid w:val="2CFF4804"/>
    <w:rsid w:val="2FFD3902"/>
    <w:rsid w:val="347F47D0"/>
    <w:rsid w:val="37FF81A1"/>
    <w:rsid w:val="3A74B255"/>
    <w:rsid w:val="3BFF2ABC"/>
    <w:rsid w:val="3EFF711A"/>
    <w:rsid w:val="3FC5C27E"/>
    <w:rsid w:val="4C447E48"/>
    <w:rsid w:val="5FDF0961"/>
    <w:rsid w:val="5FE9CB93"/>
    <w:rsid w:val="5FFB94E5"/>
    <w:rsid w:val="600F5806"/>
    <w:rsid w:val="62FF2CCA"/>
    <w:rsid w:val="63746F9E"/>
    <w:rsid w:val="694D0387"/>
    <w:rsid w:val="6DB79F2B"/>
    <w:rsid w:val="6DFE93F2"/>
    <w:rsid w:val="6EF04DE3"/>
    <w:rsid w:val="6F6EA628"/>
    <w:rsid w:val="6FDFD0AA"/>
    <w:rsid w:val="71FBC488"/>
    <w:rsid w:val="72254553"/>
    <w:rsid w:val="72FE3A94"/>
    <w:rsid w:val="77BFE907"/>
    <w:rsid w:val="7A541575"/>
    <w:rsid w:val="7B5AE6EC"/>
    <w:rsid w:val="7DF70E9B"/>
    <w:rsid w:val="7DFE0148"/>
    <w:rsid w:val="7E76E926"/>
    <w:rsid w:val="7EF727DB"/>
    <w:rsid w:val="7F76D8E3"/>
    <w:rsid w:val="7FDF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iPriority w:val="99"/>
    <w:qFormat/>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Chars="800" w:left="800"/>
    </w:pPr>
    <w:rPr>
      <w:rFonts w:cs="Arial"/>
    </w:rPr>
  </w:style>
  <w:style w:type="paragraph" w:styleId="a3">
    <w:name w:val="Body Text"/>
    <w:basedOn w:val="a"/>
    <w:next w:val="a4"/>
    <w:qFormat/>
    <w:pPr>
      <w:spacing w:after="120"/>
    </w:pPr>
  </w:style>
  <w:style w:type="paragraph" w:styleId="a4">
    <w:name w:val="Body Text First Indent"/>
    <w:basedOn w:val="a3"/>
    <w:next w:val="a3"/>
    <w:qFormat/>
    <w:pPr>
      <w:ind w:firstLineChars="100" w:firstLine="420"/>
    </w:pPr>
    <w:rPr>
      <w:szCs w:val="20"/>
    </w:rPr>
  </w:style>
  <w:style w:type="paragraph" w:styleId="a5">
    <w:name w:val="Date"/>
    <w:basedOn w:val="a"/>
    <w:next w:val="a"/>
    <w:link w:val="Char"/>
    <w:qFormat/>
    <w:pPr>
      <w:ind w:leftChars="2500" w:left="100"/>
    </w:pPr>
  </w:style>
  <w:style w:type="paragraph" w:styleId="a6">
    <w:name w:val="footer"/>
    <w:basedOn w:val="a"/>
    <w:qFormat/>
    <w:pPr>
      <w:tabs>
        <w:tab w:val="center" w:pos="4153"/>
        <w:tab w:val="right" w:pos="8306"/>
      </w:tabs>
      <w:snapToGrid w:val="0"/>
      <w:jc w:val="left"/>
    </w:pPr>
    <w:rPr>
      <w:rFonts w:eastAsia="仿宋_GB2312"/>
      <w:snapToGrid w:val="0"/>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paragraph" w:styleId="20">
    <w:name w:val="Body Text First Indent 2"/>
    <w:basedOn w:val="a4"/>
    <w:next w:val="a"/>
    <w:qFormat/>
    <w:pPr>
      <w:ind w:firstLineChars="200"/>
    </w:pPr>
    <w:rPr>
      <w:szCs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customStyle="1" w:styleId="Char">
    <w:name w:val="日期 Char"/>
    <w:link w:val="a5"/>
    <w:qFormat/>
    <w:rPr>
      <w:kern w:val="2"/>
      <w:sz w:val="21"/>
      <w:szCs w:val="24"/>
    </w:rPr>
  </w:style>
  <w:style w:type="paragraph" w:customStyle="1" w:styleId="ab">
    <w:name w:val="非政府正文"/>
    <w:basedOn w:val="a"/>
    <w:uiPriority w:val="99"/>
    <w:qFormat/>
  </w:style>
  <w:style w:type="paragraph" w:customStyle="1" w:styleId="1">
    <w:name w:val="1.正文"/>
    <w:basedOn w:val="a"/>
    <w:next w:val="5"/>
    <w:qFormat/>
    <w:rPr>
      <w:szCs w:val="21"/>
    </w:rPr>
  </w:style>
  <w:style w:type="paragraph" w:customStyle="1" w:styleId="Default">
    <w:name w:val="Default"/>
    <w:uiPriority w:val="99"/>
    <w:unhideWhenUsed/>
    <w:qFormat/>
    <w:pPr>
      <w:widowControl w:val="0"/>
      <w:autoSpaceDE w:val="0"/>
      <w:autoSpaceDN w:val="0"/>
      <w:adjustRightInd w:val="0"/>
    </w:pPr>
    <w:rPr>
      <w:rFonts w:ascii="仿宋_GB2312" w:eastAsia="仿宋_GB2312" w:hAnsi="仿宋_GB2312" w:hint="eastAsia"/>
      <w:color w:val="000000"/>
      <w:sz w:val="24"/>
    </w:rPr>
  </w:style>
  <w:style w:type="paragraph" w:customStyle="1" w:styleId="p0">
    <w:name w:val="p0"/>
    <w:basedOn w:val="a"/>
    <w:qFormat/>
    <w:pPr>
      <w:widowControl/>
      <w:spacing w:before="100" w:beforeAutospacing="1" w:after="100" w:afterAutospacing="1"/>
      <w:jc w:val="left"/>
    </w:pPr>
    <w:rPr>
      <w:rFonts w:ascii="宋体" w:hAnsi="宋体"/>
      <w:kern w:val="0"/>
      <w:sz w:val="24"/>
    </w:rPr>
  </w:style>
  <w:style w:type="paragraph" w:customStyle="1" w:styleId="10">
    <w:name w:val="样式1"/>
    <w:qFormat/>
    <w:pPr>
      <w:widowControl w:val="0"/>
      <w:spacing w:line="600" w:lineRule="exact"/>
      <w:jc w:val="both"/>
    </w:pPr>
    <w:rPr>
      <w:rFonts w:ascii="Calibri" w:eastAsia="仿宋_GB2312" w:hAnsi="Calibri"/>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iPriority w:val="99"/>
    <w:qFormat/>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pPr>
      <w:ind w:leftChars="800" w:left="800"/>
    </w:pPr>
    <w:rPr>
      <w:rFonts w:cs="Arial"/>
    </w:rPr>
  </w:style>
  <w:style w:type="paragraph" w:styleId="a3">
    <w:name w:val="Body Text"/>
    <w:basedOn w:val="a"/>
    <w:next w:val="a4"/>
    <w:qFormat/>
    <w:pPr>
      <w:spacing w:after="120"/>
    </w:pPr>
  </w:style>
  <w:style w:type="paragraph" w:styleId="a4">
    <w:name w:val="Body Text First Indent"/>
    <w:basedOn w:val="a3"/>
    <w:next w:val="a3"/>
    <w:qFormat/>
    <w:pPr>
      <w:ind w:firstLineChars="100" w:firstLine="420"/>
    </w:pPr>
    <w:rPr>
      <w:szCs w:val="20"/>
    </w:rPr>
  </w:style>
  <w:style w:type="paragraph" w:styleId="a5">
    <w:name w:val="Date"/>
    <w:basedOn w:val="a"/>
    <w:next w:val="a"/>
    <w:link w:val="Char"/>
    <w:qFormat/>
    <w:pPr>
      <w:ind w:leftChars="2500" w:left="100"/>
    </w:pPr>
  </w:style>
  <w:style w:type="paragraph" w:styleId="a6">
    <w:name w:val="footer"/>
    <w:basedOn w:val="a"/>
    <w:qFormat/>
    <w:pPr>
      <w:tabs>
        <w:tab w:val="center" w:pos="4153"/>
        <w:tab w:val="right" w:pos="8306"/>
      </w:tabs>
      <w:snapToGrid w:val="0"/>
      <w:jc w:val="left"/>
    </w:pPr>
    <w:rPr>
      <w:rFonts w:eastAsia="仿宋_GB2312"/>
      <w:snapToGrid w:val="0"/>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paragraph" w:styleId="20">
    <w:name w:val="Body Text First Indent 2"/>
    <w:basedOn w:val="a4"/>
    <w:next w:val="a"/>
    <w:qFormat/>
    <w:pPr>
      <w:ind w:firstLineChars="200"/>
    </w:pPr>
    <w:rPr>
      <w:szCs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customStyle="1" w:styleId="Char">
    <w:name w:val="日期 Char"/>
    <w:link w:val="a5"/>
    <w:qFormat/>
    <w:rPr>
      <w:kern w:val="2"/>
      <w:sz w:val="21"/>
      <w:szCs w:val="24"/>
    </w:rPr>
  </w:style>
  <w:style w:type="paragraph" w:customStyle="1" w:styleId="ab">
    <w:name w:val="非政府正文"/>
    <w:basedOn w:val="a"/>
    <w:uiPriority w:val="99"/>
    <w:qFormat/>
  </w:style>
  <w:style w:type="paragraph" w:customStyle="1" w:styleId="1">
    <w:name w:val="1.正文"/>
    <w:basedOn w:val="a"/>
    <w:next w:val="5"/>
    <w:qFormat/>
    <w:rPr>
      <w:szCs w:val="21"/>
    </w:rPr>
  </w:style>
  <w:style w:type="paragraph" w:customStyle="1" w:styleId="Default">
    <w:name w:val="Default"/>
    <w:uiPriority w:val="99"/>
    <w:unhideWhenUsed/>
    <w:qFormat/>
    <w:pPr>
      <w:widowControl w:val="0"/>
      <w:autoSpaceDE w:val="0"/>
      <w:autoSpaceDN w:val="0"/>
      <w:adjustRightInd w:val="0"/>
    </w:pPr>
    <w:rPr>
      <w:rFonts w:ascii="仿宋_GB2312" w:eastAsia="仿宋_GB2312" w:hAnsi="仿宋_GB2312" w:hint="eastAsia"/>
      <w:color w:val="000000"/>
      <w:sz w:val="24"/>
    </w:rPr>
  </w:style>
  <w:style w:type="paragraph" w:customStyle="1" w:styleId="p0">
    <w:name w:val="p0"/>
    <w:basedOn w:val="a"/>
    <w:qFormat/>
    <w:pPr>
      <w:widowControl/>
      <w:spacing w:before="100" w:beforeAutospacing="1" w:after="100" w:afterAutospacing="1"/>
      <w:jc w:val="left"/>
    </w:pPr>
    <w:rPr>
      <w:rFonts w:ascii="宋体" w:hAnsi="宋体"/>
      <w:kern w:val="0"/>
      <w:sz w:val="24"/>
    </w:rPr>
  </w:style>
  <w:style w:type="paragraph" w:customStyle="1" w:styleId="10">
    <w:name w:val="样式1"/>
    <w:qFormat/>
    <w:pPr>
      <w:widowControl w:val="0"/>
      <w:spacing w:line="600" w:lineRule="exact"/>
      <w:jc w:val="both"/>
    </w:pPr>
    <w:rPr>
      <w:rFonts w:ascii="Calibri" w:eastAsia="仿宋_GB2312" w:hAnsi="Calibri"/>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fujian.gov.cn/zcwjk/slyj/202110/t20211018_5743067.htm" TargetMode="Externa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hyperlink" Target="https://www.xsbn.gov.cn/zjj/files/2024/11/064add5ae37b4e78b67270f4ee45041e20241115180707238.docx" TargetMode="External"/><Relationship Id="rId17" Type="http://schemas.openxmlformats.org/officeDocument/2006/relationships/hyperlink" Target="http://www.fujian.gov.cn/zcwjk/sjtyst/202101/t20210127_5527404.ht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fujian.gov.cn/zcwjk/szrzyt/202110/t20211025_5748994.htm" TargetMode="Externa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xsbn.gov.cn/zjj/files/2024/11/1cf0993e06b341748daef6d8e52c9e1220241115180654655.docx"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fujian.gov.cn/zcwjk/szrzyt/202110/t20211025_5748994.htm" TargetMode="External"/><Relationship Id="rId23" Type="http://schemas.openxmlformats.org/officeDocument/2006/relationships/footer" Target="footer4.xml"/><Relationship Id="rId10" Type="http://schemas.openxmlformats.org/officeDocument/2006/relationships/hyperlink" Target="https://www.xsbn.gov.cn/zjj/files/2024/11/50f0f688b991470ea40a7e7aa466bdd120241115180613186.docx" TargetMode="External"/><Relationship Id="rId19" Type="http://schemas.openxmlformats.org/officeDocument/2006/relationships/hyperlink" Target="http://www.fujian.gov.cn/zcwjk/slyj/202110/t20211018_5743067.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34</Pages>
  <Words>15315</Words>
  <Characters>4080</Characters>
  <Application>Microsoft Office Word</Application>
  <DocSecurity>0</DocSecurity>
  <Lines>34</Lines>
  <Paragraphs>38</Paragraphs>
  <ScaleCrop>false</ScaleCrop>
  <Company/>
  <LinksUpToDate>false</LinksUpToDate>
  <CharactersWithSpaces>19357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ad</cp:lastModifiedBy>
  <cp:revision>15</cp:revision>
  <cp:lastPrinted>2025-04-09T02:44:00Z</cp:lastPrinted>
  <dcterms:created xsi:type="dcterms:W3CDTF">2017-02-10T14:28:00Z</dcterms:created>
  <dcterms:modified xsi:type="dcterms:W3CDTF">2025-06-12T09:09:00Z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1A05C376E3268FFB4F2EF367A81B892F</vt:lpwstr>
  </property>
</Properties>
</file>