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 w:eastAsia="黑体"/>
          <w:sz w:val="24"/>
        </w:rPr>
        <w:t>委托单位：</w:t>
      </w:r>
      <w:r>
        <w:rPr>
          <w:rFonts w:hint="eastAsia"/>
          <w:sz w:val="24"/>
        </w:rPr>
        <w:t xml:space="preserve"> 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地址：   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rFonts w:hint="eastAsia" w:eastAsia="黑体" w:cs="黑体"/>
          <w:sz w:val="24"/>
        </w:rPr>
        <w:t xml:space="preserve"> </w:t>
      </w:r>
      <w:r>
        <w:rPr>
          <w:rFonts w:hint="eastAsia"/>
          <w:sz w:val="24"/>
        </w:rPr>
        <w:t>电话：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法定代表人(负责人)： 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 w:eastAsia="黑体"/>
          <w:sz w:val="24"/>
        </w:rPr>
        <w:t>受委托人：</w:t>
      </w:r>
      <w:r>
        <w:rPr>
          <w:rFonts w:hint="eastAsia"/>
          <w:sz w:val="24"/>
        </w:rPr>
        <w:t xml:space="preserve"> 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身份证号码：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  <w:lang w:eastAsia="zh-CN"/>
        </w:rPr>
        <w:t>在本单位担任职务</w:t>
      </w:r>
      <w:r>
        <w:rPr>
          <w:rFonts w:hint="eastAsia"/>
          <w:sz w:val="24"/>
        </w:rPr>
        <w:t xml:space="preserve">： 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spacing w:line="6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委托办理事项：</w:t>
      </w:r>
      <w:bookmarkStart w:id="0" w:name="_GoBack"/>
      <w:bookmarkEnd w:id="0"/>
    </w:p>
    <w:p>
      <w:pPr>
        <w:spacing w:line="600" w:lineRule="exact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11430</wp:posOffset>
                </wp:positionV>
                <wp:extent cx="5524500" cy="880745"/>
                <wp:effectExtent l="4445" t="4445" r="14605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年厦门市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工程监理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企业信用综合评价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pt;margin-top:0.9pt;height:69.35pt;width:435pt;z-index:251659264;mso-width-relative:page;mso-height-relative:page;" fillcolor="#FFFFFF" filled="t" stroked="t" coordsize="21600,21600" o:gfxdata="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20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年厦门市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工程监理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企业信用综合评价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rPr>
          <w:rFonts w:hint="eastAsia"/>
          <w:sz w:val="24"/>
        </w:rPr>
      </w:pPr>
    </w:p>
    <w:p>
      <w:pPr>
        <w:spacing w:line="600" w:lineRule="exact"/>
        <w:rPr>
          <w:rFonts w:hint="default"/>
          <w:sz w:val="24"/>
          <w:highlight w:val="none"/>
          <w:lang w:val="en-US"/>
        </w:rPr>
      </w:pPr>
      <w:r>
        <w:rPr>
          <w:rFonts w:hint="eastAsia" w:ascii="黑体" w:hAnsi="黑体" w:eastAsia="黑体"/>
          <w:sz w:val="24"/>
          <w:highlight w:val="none"/>
        </w:rPr>
        <w:t>委托期限：</w:t>
      </w:r>
      <w:r>
        <w:rPr>
          <w:rFonts w:hint="eastAsia" w:ascii="Calibri" w:hAnsi="Calibri" w:eastAsia="宋体" w:cs="Times New Roman"/>
          <w:sz w:val="24"/>
          <w:highlight w:val="none"/>
          <w:lang w:eastAsia="zh-CN"/>
        </w:rPr>
        <w:t>20</w:t>
      </w:r>
      <w:r>
        <w:rPr>
          <w:rFonts w:hint="eastAsia" w:cs="Times New Roman"/>
          <w:sz w:val="24"/>
          <w:highlight w:val="none"/>
          <w:lang w:val="en-US" w:eastAsia="zh-CN"/>
        </w:rPr>
        <w:t>25年厦门市监理信用评价开展期间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受委托人签字：  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委托单位：（盖章）</w:t>
      </w:r>
    </w:p>
    <w:p>
      <w:pPr>
        <w:spacing w:line="600" w:lineRule="exact"/>
        <w:ind w:right="360"/>
        <w:rPr>
          <w:sz w:val="24"/>
        </w:rPr>
      </w:pPr>
      <w:r>
        <w:rPr>
          <w:rFonts w:hint="eastAsia"/>
          <w:sz w:val="24"/>
        </w:rPr>
        <w:t>驻厦负责人签</w:t>
      </w:r>
      <w:r>
        <w:rPr>
          <w:rFonts w:hint="eastAsia"/>
          <w:sz w:val="24"/>
          <w:lang w:eastAsia="zh-CN"/>
        </w:rPr>
        <w:t>字或盖</w:t>
      </w:r>
      <w:r>
        <w:rPr>
          <w:rFonts w:hint="eastAsia"/>
          <w:sz w:val="24"/>
        </w:rPr>
        <w:t xml:space="preserve">章：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 法定代表人（负责人）</w:t>
      </w:r>
      <w:r>
        <w:rPr>
          <w:rFonts w:hint="eastAsia"/>
          <w:sz w:val="24"/>
          <w:lang w:eastAsia="zh-CN"/>
        </w:rPr>
        <w:t>签字或盖章</w:t>
      </w:r>
      <w:r>
        <w:rPr>
          <w:rFonts w:hint="eastAsia"/>
          <w:sz w:val="24"/>
        </w:rPr>
        <w:t>：</w:t>
      </w:r>
    </w:p>
    <w:p>
      <w:pPr>
        <w:spacing w:line="600" w:lineRule="exact"/>
        <w:ind w:right="60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年   月   日                          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exact"/>
          <w:jc w:val="center"/>
        </w:trPr>
        <w:tc>
          <w:tcPr>
            <w:tcW w:w="87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受委托人身份证粘贴处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</w:t>
      </w:r>
      <w:r>
        <w:rPr>
          <w:rFonts w:hint="eastAsia" w:ascii="仿宋_GB2312" w:eastAsia="仿宋_GB2312"/>
          <w:sz w:val="32"/>
          <w:szCs w:val="32"/>
          <w:lang w:eastAsia="zh-CN"/>
        </w:rPr>
        <w:t>住房和</w:t>
      </w:r>
      <w:r>
        <w:rPr>
          <w:rFonts w:hint="eastAsia" w:ascii="仿宋_GB2312" w:eastAsia="仿宋_GB2312"/>
          <w:sz w:val="32"/>
          <w:szCs w:val="32"/>
        </w:rPr>
        <w:t>建设局：</w:t>
      </w:r>
    </w:p>
    <w:p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我公司郑重承诺：</w:t>
      </w:r>
    </w:p>
    <w:p>
      <w:pPr>
        <w:spacing w:line="600" w:lineRule="exact"/>
        <w:ind w:firstLine="630"/>
        <w:rPr>
          <w:rFonts w:ascii="仿宋_GB2312" w:eastAsia="仿宋_GB2312"/>
          <w:color w:val="FF0000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本公司</w:t>
      </w:r>
      <w:r>
        <w:rPr>
          <w:rFonts w:hint="eastAsia" w:ascii="仿宋_GB2312" w:eastAsia="仿宋_GB2312"/>
          <w:sz w:val="32"/>
          <w:szCs w:val="32"/>
          <w:u w:val="none"/>
        </w:rPr>
        <w:t>申报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</w:rPr>
        <w:t>年厦门市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工程监理</w:t>
      </w:r>
      <w:r>
        <w:rPr>
          <w:rFonts w:hint="eastAsia" w:ascii="仿宋_GB2312" w:eastAsia="仿宋_GB2312"/>
          <w:sz w:val="32"/>
          <w:szCs w:val="32"/>
          <w:u w:val="none"/>
        </w:rPr>
        <w:t>企业信用综合评价所提交的企业基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础</w:t>
      </w:r>
      <w:r>
        <w:rPr>
          <w:rFonts w:hint="eastAsia" w:ascii="仿宋_GB2312" w:eastAsia="仿宋_GB2312"/>
          <w:sz w:val="32"/>
          <w:szCs w:val="32"/>
          <w:u w:val="none"/>
        </w:rPr>
        <w:t>信息、资质信息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、注册人员信息、良好行为信息、行政处罚信息</w:t>
      </w:r>
      <w:r>
        <w:rPr>
          <w:rFonts w:hint="eastAsia" w:ascii="仿宋_GB2312" w:eastAsia="仿宋_GB2312"/>
          <w:sz w:val="32"/>
          <w:szCs w:val="32"/>
          <w:u w:val="none"/>
        </w:rPr>
        <w:t>及其他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  <w:u w:val="none"/>
        </w:rPr>
        <w:t>信息均</w:t>
      </w:r>
      <w:r>
        <w:rPr>
          <w:rFonts w:hint="eastAsia" w:ascii="仿宋_GB2312" w:eastAsia="仿宋_GB2312"/>
          <w:spacing w:val="-24"/>
          <w:sz w:val="32"/>
          <w:szCs w:val="32"/>
          <w:u w:val="none"/>
        </w:rPr>
        <w:t>真实、</w:t>
      </w:r>
      <w:r>
        <w:rPr>
          <w:rFonts w:hint="eastAsia" w:ascii="仿宋_GB2312" w:eastAsia="仿宋_GB2312"/>
          <w:spacing w:val="-24"/>
          <w:sz w:val="32"/>
          <w:szCs w:val="32"/>
          <w:u w:val="none"/>
          <w:lang w:eastAsia="zh-CN"/>
        </w:rPr>
        <w:t>完整、</w:t>
      </w:r>
      <w:r>
        <w:rPr>
          <w:rFonts w:hint="eastAsia" w:ascii="仿宋_GB2312" w:eastAsia="仿宋_GB2312"/>
          <w:spacing w:val="-24"/>
          <w:sz w:val="32"/>
          <w:szCs w:val="32"/>
          <w:u w:val="none"/>
        </w:rPr>
        <w:t>准确</w:t>
      </w:r>
      <w:r>
        <w:rPr>
          <w:rFonts w:hint="eastAsia" w:ascii="仿宋_GB2312" w:eastAsia="仿宋_GB2312"/>
          <w:sz w:val="32"/>
          <w:szCs w:val="32"/>
          <w:u w:val="none"/>
        </w:rPr>
        <w:t>，我公司对其真实性负全部责任。</w:t>
      </w:r>
    </w:p>
    <w:p>
      <w:pPr>
        <w:spacing w:line="600" w:lineRule="exact"/>
        <w:ind w:firstLine="630"/>
        <w:rPr>
          <w:rFonts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2.在本次信用评价周期内，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本公司</w:t>
      </w:r>
      <w:r>
        <w:rPr>
          <w:rFonts w:hint="eastAsia" w:ascii="仿宋_GB2312" w:eastAsia="仿宋_GB2312"/>
          <w:sz w:val="32"/>
          <w:szCs w:val="32"/>
          <w:u w:val="none"/>
        </w:rPr>
        <w:t>未被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认定为涉黑涉恶企业，也未存在违法犯罪行为</w:t>
      </w:r>
      <w:r>
        <w:rPr>
          <w:rFonts w:hint="eastAsia" w:eastAsia="仿宋_GB2312"/>
          <w:sz w:val="32"/>
          <w:szCs w:val="32"/>
          <w:u w:val="none"/>
        </w:rPr>
        <w:t>。</w:t>
      </w:r>
    </w:p>
    <w:p>
      <w:pPr>
        <w:spacing w:line="600" w:lineRule="exact"/>
        <w:ind w:firstLine="630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3.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本公司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企业法定代表人（含主要负责人）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未被各级人民法院列入“失信被执行人”。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4.评价周期内本公司所监理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（未发生或发生几次（项目名称：        ） ）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一般质量安全事故且负有监理责任；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（未发生或发生几次（项目名称：       ） ）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较大及以上质量安全事故且负有监理责任。</w:t>
      </w:r>
    </w:p>
    <w:p>
      <w:pPr>
        <w:spacing w:line="600" w:lineRule="exact"/>
        <w:ind w:firstLine="630"/>
        <w:rPr>
          <w:rFonts w:ascii="仿宋_GB2312" w:eastAsia="仿宋_GB2312"/>
          <w:spacing w:val="-24"/>
          <w:sz w:val="32"/>
          <w:szCs w:val="32"/>
        </w:rPr>
      </w:pPr>
      <w:r>
        <w:rPr>
          <w:rFonts w:hint="eastAsia" w:ascii="仿宋_GB2312" w:eastAsia="仿宋_GB2312"/>
          <w:spacing w:val="-24"/>
          <w:sz w:val="32"/>
          <w:szCs w:val="32"/>
        </w:rPr>
        <w:t>特此承诺。　　　　　　　</w:t>
      </w:r>
    </w:p>
    <w:p>
      <w:pPr>
        <w:spacing w:line="600" w:lineRule="exact"/>
        <w:ind w:firstLine="630"/>
        <w:rPr>
          <w:rFonts w:ascii="仿宋_GB2312" w:eastAsia="仿宋_GB2312"/>
          <w:spacing w:val="-24"/>
          <w:sz w:val="32"/>
          <w:szCs w:val="32"/>
        </w:rPr>
      </w:pPr>
      <w:r>
        <w:rPr>
          <w:rFonts w:hint="eastAsia" w:ascii="仿宋_GB2312" w:eastAsia="仿宋_GB2312"/>
          <w:spacing w:val="-24"/>
          <w:sz w:val="32"/>
          <w:szCs w:val="32"/>
        </w:rPr>
        <w:t>　</w:t>
      </w:r>
    </w:p>
    <w:p>
      <w:pPr>
        <w:spacing w:line="600" w:lineRule="exact"/>
        <w:rPr>
          <w:rFonts w:hint="eastAsia" w:ascii="仿宋_GB2312" w:eastAsia="仿宋_GB2312"/>
          <w:spacing w:val="-2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4"/>
          <w:sz w:val="32"/>
          <w:szCs w:val="32"/>
        </w:rPr>
        <w:t>法定代表人</w:t>
      </w:r>
      <w:r>
        <w:rPr>
          <w:rFonts w:hint="eastAsia" w:ascii="仿宋_GB2312" w:eastAsia="仿宋_GB2312"/>
          <w:spacing w:val="-24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-24"/>
          <w:sz w:val="32"/>
          <w:szCs w:val="32"/>
        </w:rPr>
        <w:t>　　　　　　</w:t>
      </w:r>
      <w:r>
        <w:rPr>
          <w:rFonts w:hint="eastAsia" w:ascii="仿宋_GB2312" w:eastAsia="仿宋_GB2312"/>
          <w:spacing w:val="-2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24"/>
          <w:sz w:val="32"/>
          <w:szCs w:val="32"/>
        </w:rPr>
        <w:t>公司名称</w:t>
      </w:r>
      <w:r>
        <w:rPr>
          <w:rFonts w:hint="eastAsia" w:ascii="仿宋_GB2312" w:eastAsia="仿宋_GB2312"/>
          <w:spacing w:val="-24"/>
          <w:sz w:val="32"/>
          <w:szCs w:val="32"/>
          <w:lang w:eastAsia="zh-CN"/>
        </w:rPr>
        <w:t>：</w:t>
      </w:r>
    </w:p>
    <w:p>
      <w:pPr>
        <w:spacing w:line="600" w:lineRule="exact"/>
        <w:rPr>
          <w:rFonts w:hint="default" w:ascii="仿宋_GB2312" w:eastAsia="仿宋_GB2312"/>
          <w:spacing w:val="-2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4"/>
          <w:sz w:val="32"/>
          <w:szCs w:val="32"/>
        </w:rPr>
        <w:t>（签</w:t>
      </w:r>
      <w:r>
        <w:rPr>
          <w:rFonts w:hint="eastAsia" w:ascii="仿宋_GB2312" w:eastAsia="仿宋_GB2312"/>
          <w:spacing w:val="-24"/>
          <w:sz w:val="32"/>
          <w:szCs w:val="32"/>
          <w:lang w:eastAsia="zh-CN"/>
        </w:rPr>
        <w:t>字或盖</w:t>
      </w:r>
      <w:r>
        <w:rPr>
          <w:rFonts w:hint="eastAsia" w:ascii="仿宋_GB2312" w:eastAsia="仿宋_GB2312"/>
          <w:spacing w:val="-24"/>
          <w:sz w:val="32"/>
          <w:szCs w:val="32"/>
        </w:rPr>
        <w:t>章）</w:t>
      </w:r>
      <w:r>
        <w:rPr>
          <w:rFonts w:hint="eastAsia" w:ascii="仿宋_GB2312" w:eastAsia="仿宋_GB2312"/>
          <w:spacing w:val="-24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pacing w:val="-24"/>
          <w:sz w:val="32"/>
          <w:szCs w:val="32"/>
        </w:rPr>
        <w:t>（</w:t>
      </w:r>
      <w:r>
        <w:rPr>
          <w:rFonts w:hint="eastAsia" w:ascii="仿宋_GB2312" w:eastAsia="仿宋_GB2312"/>
          <w:spacing w:val="-24"/>
          <w:sz w:val="32"/>
          <w:szCs w:val="32"/>
          <w:lang w:eastAsia="zh-CN"/>
        </w:rPr>
        <w:t>盖</w:t>
      </w:r>
      <w:r>
        <w:rPr>
          <w:rFonts w:hint="eastAsia" w:ascii="仿宋_GB2312" w:eastAsia="仿宋_GB2312"/>
          <w:spacing w:val="-24"/>
          <w:sz w:val="32"/>
          <w:szCs w:val="32"/>
        </w:rPr>
        <w:t>章）</w:t>
      </w:r>
    </w:p>
    <w:p>
      <w:pPr>
        <w:spacing w:line="600" w:lineRule="exact"/>
        <w:ind w:firstLine="630"/>
      </w:pPr>
      <w:r>
        <w:rPr>
          <w:rFonts w:hint="eastAsia" w:ascii="仿宋_GB2312" w:eastAsia="仿宋_GB2312"/>
          <w:spacing w:val="-24"/>
          <w:sz w:val="32"/>
          <w:szCs w:val="32"/>
        </w:rPr>
        <w:t>　　　　　　　　　　　　　　　　　年　　月　　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C61482"/>
    <w:rsid w:val="000D2812"/>
    <w:rsid w:val="00120B48"/>
    <w:rsid w:val="0042277A"/>
    <w:rsid w:val="00784DAD"/>
    <w:rsid w:val="00804734"/>
    <w:rsid w:val="00900C20"/>
    <w:rsid w:val="00BC2DBE"/>
    <w:rsid w:val="00BD37C6"/>
    <w:rsid w:val="00C61482"/>
    <w:rsid w:val="00C83068"/>
    <w:rsid w:val="00DF3E4C"/>
    <w:rsid w:val="00F21E4D"/>
    <w:rsid w:val="090431BD"/>
    <w:rsid w:val="0BFA76C9"/>
    <w:rsid w:val="159F0ADF"/>
    <w:rsid w:val="1AB822D2"/>
    <w:rsid w:val="2CBA38B1"/>
    <w:rsid w:val="2CE6264C"/>
    <w:rsid w:val="2FBB63AA"/>
    <w:rsid w:val="300C0AD9"/>
    <w:rsid w:val="301F1979"/>
    <w:rsid w:val="37127BF2"/>
    <w:rsid w:val="3CAA617D"/>
    <w:rsid w:val="3CFC057A"/>
    <w:rsid w:val="3E8972F3"/>
    <w:rsid w:val="3F2C5FFD"/>
    <w:rsid w:val="576EF6D3"/>
    <w:rsid w:val="5B344896"/>
    <w:rsid w:val="5D9A1D1D"/>
    <w:rsid w:val="5FDCD88B"/>
    <w:rsid w:val="61AC3CCC"/>
    <w:rsid w:val="62580E90"/>
    <w:rsid w:val="63C0078E"/>
    <w:rsid w:val="65027899"/>
    <w:rsid w:val="658D55CF"/>
    <w:rsid w:val="68011231"/>
    <w:rsid w:val="6C972B62"/>
    <w:rsid w:val="6FEEBC9A"/>
    <w:rsid w:val="7680532A"/>
    <w:rsid w:val="77FA3BD6"/>
    <w:rsid w:val="77FF1BDF"/>
    <w:rsid w:val="79D75376"/>
    <w:rsid w:val="7D4D0188"/>
    <w:rsid w:val="7F574AEB"/>
    <w:rsid w:val="7F5F78DB"/>
    <w:rsid w:val="7F9A7D9E"/>
    <w:rsid w:val="7FDFD1F5"/>
    <w:rsid w:val="7FFEF540"/>
    <w:rsid w:val="ACFF5D5A"/>
    <w:rsid w:val="B7E5626E"/>
    <w:rsid w:val="BD7E12EB"/>
    <w:rsid w:val="CF2EBA12"/>
    <w:rsid w:val="DF3F0656"/>
    <w:rsid w:val="DFEFFD44"/>
    <w:rsid w:val="EBDEB285"/>
    <w:rsid w:val="F5F485D6"/>
    <w:rsid w:val="F7EF2AFB"/>
    <w:rsid w:val="F7F949B5"/>
    <w:rsid w:val="FD9FD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171</Words>
  <Characters>980</Characters>
  <Lines>8</Lines>
  <Paragraphs>2</Paragraphs>
  <TotalTime>13</TotalTime>
  <ScaleCrop>false</ScaleCrop>
  <LinksUpToDate>false</LinksUpToDate>
  <CharactersWithSpaces>1149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黄诗斌</dc:creator>
  <cp:lastModifiedBy>%E5%BC%A0%E8%81%AA%E5%87%8C</cp:lastModifiedBy>
  <cp:lastPrinted>2022-01-09T09:15:00Z</cp:lastPrinted>
  <dcterms:modified xsi:type="dcterms:W3CDTF">2025-02-13T08:58:43Z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DB42F8BB6E0DC382820BD8658E5BE4A9</vt:lpwstr>
  </property>
</Properties>
</file>